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516AE" w14:textId="4A75ACBB" w:rsidR="0095636D" w:rsidRPr="001E6500" w:rsidRDefault="00D82BE8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</w:t>
      </w:r>
    </w:p>
    <w:p w14:paraId="5373DBD7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EC59DA6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1E3DBB47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14661B1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441EA768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7090E08" w14:textId="77777777" w:rsidR="0095636D" w:rsidRPr="001E6500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16C2D29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0E0D5916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1A4BAD85" w14:textId="79A9ED7A" w:rsidR="00F21DD1" w:rsidRPr="001E6500" w:rsidRDefault="00F21DD1" w:rsidP="00327B9C">
      <w:pPr>
        <w:ind w:firstLine="0"/>
        <w:sectPr w:rsidR="00F21DD1" w:rsidRPr="001E650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14:paraId="644C75EB" w14:textId="77777777" w:rsidR="00602DAF" w:rsidRPr="001E6500" w:rsidRDefault="00602DAF" w:rsidP="007653FC">
      <w:pPr>
        <w:pStyle w:val="af6"/>
        <w:shd w:val="clear" w:color="auto" w:fill="FFFFFF"/>
        <w:spacing w:beforeAutospacing="0" w:afterAutospacing="0"/>
        <w:rPr>
          <w:sz w:val="28"/>
          <w:szCs w:val="28"/>
        </w:rPr>
      </w:pPr>
    </w:p>
    <w:p w14:paraId="626DEBD9" w14:textId="77777777" w:rsidR="00327B9C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="00327B9C" w:rsidRPr="001E6500">
        <w:rPr>
          <w:rFonts w:ascii="Times New Roman" w:hAnsi="Times New Roman"/>
          <w:sz w:val="28"/>
          <w:szCs w:val="28"/>
        </w:rPr>
        <w:t xml:space="preserve">     </w:t>
      </w:r>
    </w:p>
    <w:p w14:paraId="17595BE1" w14:textId="094DDE0C" w:rsidR="00327B9C" w:rsidRPr="001E6500" w:rsidRDefault="00327B9C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04D2173D" w14:textId="35B01502" w:rsidR="00891580" w:rsidRPr="001E6500" w:rsidRDefault="00891580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7A1DA58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4758A9B5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0724799D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УТВЕРЖДАЮ</w:t>
      </w:r>
    </w:p>
    <w:p w14:paraId="3F22CC10" w14:textId="40ACFC52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Проректор по учебной и </w:t>
      </w:r>
    </w:p>
    <w:p w14:paraId="25FCC316" w14:textId="4B76F21A" w:rsidR="0095636D" w:rsidRPr="001E6500" w:rsidRDefault="004353C4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методической работе</w:t>
      </w:r>
    </w:p>
    <w:p w14:paraId="6CD4F21D" w14:textId="77777777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__________ Е.А. Каменева</w:t>
      </w:r>
    </w:p>
    <w:p w14:paraId="40593B8B" w14:textId="77777777" w:rsidR="0095636D" w:rsidRPr="001E6500" w:rsidRDefault="0095636D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A4E2AD3" w14:textId="119F363F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«_</w:t>
      </w:r>
      <w:r w:rsidR="005F406D" w:rsidRPr="001E6500">
        <w:rPr>
          <w:rFonts w:ascii="Times New Roman" w:hAnsi="Times New Roman"/>
          <w:sz w:val="28"/>
          <w:szCs w:val="28"/>
        </w:rPr>
        <w:t>25</w:t>
      </w:r>
      <w:r w:rsidRPr="001E6500">
        <w:rPr>
          <w:rFonts w:ascii="Times New Roman" w:hAnsi="Times New Roman"/>
          <w:sz w:val="28"/>
          <w:szCs w:val="28"/>
        </w:rPr>
        <w:t>_</w:t>
      </w:r>
      <w:r w:rsidR="00891580" w:rsidRPr="001E6500">
        <w:rPr>
          <w:rFonts w:ascii="Times New Roman" w:hAnsi="Times New Roman"/>
          <w:sz w:val="28"/>
          <w:szCs w:val="28"/>
        </w:rPr>
        <w:t xml:space="preserve">   » __</w:t>
      </w:r>
      <w:r w:rsidR="005F406D" w:rsidRPr="001E6500">
        <w:rPr>
          <w:rFonts w:ascii="Times New Roman" w:hAnsi="Times New Roman"/>
          <w:sz w:val="28"/>
          <w:szCs w:val="28"/>
        </w:rPr>
        <w:t>апреля_</w:t>
      </w:r>
      <w:r w:rsidRPr="001E6500">
        <w:rPr>
          <w:rFonts w:ascii="Times New Roman" w:hAnsi="Times New Roman"/>
          <w:sz w:val="28"/>
          <w:szCs w:val="28"/>
        </w:rPr>
        <w:t>2023 г.</w:t>
      </w:r>
    </w:p>
    <w:p w14:paraId="63CDA6A2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14:paraId="637E87B7" w14:textId="77777777" w:rsidR="005F417A" w:rsidRPr="001E6500" w:rsidRDefault="005F417A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2962C8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36BF4A54" w14:textId="77777777" w:rsidR="0095636D" w:rsidRPr="001E6500" w:rsidRDefault="004353C4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 и борьба с фейковыми новостями</w:t>
      </w:r>
    </w:p>
    <w:p w14:paraId="639350C8" w14:textId="6959094C" w:rsidR="00B82AF0" w:rsidRPr="001E6500" w:rsidRDefault="00B82AF0" w:rsidP="00327B9C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>для студен</w:t>
      </w:r>
      <w:r w:rsidR="00E77317" w:rsidRPr="001E6500">
        <w:rPr>
          <w:rFonts w:ascii="Times New Roman" w:eastAsia="Calibri" w:hAnsi="Times New Roman"/>
          <w:sz w:val="28"/>
          <w:szCs w:val="28"/>
          <w:lang w:eastAsia="ar-SA"/>
        </w:rPr>
        <w:t>тов, обучающихся по направлению</w:t>
      </w: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E77317"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4EB110A5" w14:textId="756B8176" w:rsidR="00327B9C" w:rsidRPr="001E6500" w:rsidRDefault="00B82AF0" w:rsidP="00327B9C">
      <w:pPr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</w:t>
      </w:r>
      <w:r w:rsidR="00327B9C" w:rsidRPr="001E6500">
        <w:rPr>
          <w:rFonts w:ascii="Times New Roman" w:hAnsi="Times New Roman"/>
          <w:sz w:val="28"/>
          <w:szCs w:val="28"/>
          <w:lang w:eastAsia="ru-RU"/>
        </w:rPr>
        <w:t>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</w:t>
      </w:r>
      <w:r w:rsidR="00327B9C" w:rsidRPr="001E6500">
        <w:rPr>
          <w:rFonts w:ascii="Times New Roman" w:hAnsi="Times New Roman"/>
          <w:sz w:val="28"/>
          <w:szCs w:val="28"/>
        </w:rPr>
        <w:t>tions in Politics and Business";</w:t>
      </w:r>
    </w:p>
    <w:p w14:paraId="756BB59E" w14:textId="6EEB29D7" w:rsidR="000F7F60" w:rsidRPr="001E6500" w:rsidRDefault="00B82AF0" w:rsidP="00327B9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 ОП "Реклама и связи с общественностью"</w:t>
      </w:r>
      <w:r w:rsidR="00327B9C" w:rsidRPr="001E6500">
        <w:rPr>
          <w:rFonts w:ascii="Times New Roman" w:hAnsi="Times New Roman"/>
          <w:sz w:val="28"/>
          <w:szCs w:val="28"/>
        </w:rPr>
        <w:t>, профили: «Медиаинновации», «Общественно-политическая и бизнес-журналистика»</w:t>
      </w:r>
    </w:p>
    <w:p w14:paraId="40235B1F" w14:textId="77777777" w:rsidR="000F7F60" w:rsidRPr="001E6500" w:rsidRDefault="000F7F60" w:rsidP="000F7F6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6B7D52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14:paraId="61B36A16" w14:textId="743A18D9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18 апреля 2023 г. протокол № 31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3AF9A9C8" w14:textId="77777777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16F324B1" w14:textId="3241819D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20 марта 2023 г. протокол № 10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48849A2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126F76C2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89C911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08D35546" w14:textId="1A62BA94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1E6500">
        <w:rPr>
          <w:rFonts w:ascii="Times New Roman" w:hAnsi="Times New Roman"/>
          <w:b/>
          <w:sz w:val="24"/>
          <w:szCs w:val="24"/>
        </w:rPr>
        <w:t>Москва</w:t>
      </w:r>
      <w:r w:rsidRPr="001E6500">
        <w:rPr>
          <w:rFonts w:ascii="Times New Roman" w:hAnsi="Times New Roman"/>
          <w:b/>
          <w:caps/>
          <w:sz w:val="24"/>
          <w:szCs w:val="24"/>
        </w:rPr>
        <w:t xml:space="preserve"> 2023</w:t>
      </w:r>
      <w:bookmarkStart w:id="0" w:name="_Toc438735522"/>
      <w:bookmarkStart w:id="1" w:name="_Toc438658218"/>
    </w:p>
    <w:p w14:paraId="714B81DE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3D29359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5DE3ED11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2933D5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5A547CA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00BFDCBD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B83F5A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074144F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03BFDA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87FD41B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2AF8C5C2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24C774ED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DD6C96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9B6AB7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0C59DF7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EDEFB7F" w14:textId="77777777" w:rsidR="00210811" w:rsidRPr="001E6500" w:rsidRDefault="00210811" w:rsidP="00210811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 и борьба с фейковыми новостями</w:t>
      </w:r>
    </w:p>
    <w:p w14:paraId="7B632F78" w14:textId="77777777" w:rsidR="00210811" w:rsidRPr="001E6500" w:rsidRDefault="00210811" w:rsidP="00210811">
      <w:pPr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27210402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38A38C7B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755116A8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Relations in Politics and Business";</w:t>
      </w:r>
    </w:p>
    <w:p w14:paraId="42DF3247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>ОП "Реклама и связи с общественностью", профили: «Медиаинновации», «Общественно-политическая и бизнес-журналистика»</w:t>
      </w:r>
    </w:p>
    <w:p w14:paraId="0798A264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9A8C95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0FD0B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AC72393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4AC742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6EFD288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96C7C4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1E7A314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E680B9C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92353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F28D7F7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CF1D799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Москва</w:t>
      </w:r>
      <w:r w:rsidRPr="001E6500">
        <w:rPr>
          <w:rFonts w:ascii="Times New Roman" w:hAnsi="Times New Roman"/>
          <w:b/>
          <w:caps/>
          <w:sz w:val="28"/>
          <w:szCs w:val="28"/>
        </w:rPr>
        <w:t xml:space="preserve"> 2023</w:t>
      </w:r>
      <w:r w:rsidRPr="001E6500">
        <w:br w:type="page"/>
      </w:r>
    </w:p>
    <w:p w14:paraId="52DA0FA5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2E7B1009" w14:textId="270DAE07" w:rsidR="0095636D" w:rsidRPr="001E6500" w:rsidRDefault="004353C4">
      <w:pPr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p w14:paraId="4222E630" w14:textId="77777777" w:rsidR="0095636D" w:rsidRPr="001E6500" w:rsidRDefault="0095636D">
      <w:pPr>
        <w:sectPr w:rsidR="0095636D" w:rsidRPr="001E6500" w:rsidSect="00210811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titlePg/>
          <w:docGrid w:linePitch="360" w:charSpace="4096"/>
        </w:sectPr>
      </w:pPr>
    </w:p>
    <w:p w14:paraId="4FE58CC3" w14:textId="77777777" w:rsidR="0095636D" w:rsidRPr="001E6500" w:rsidRDefault="0095636D"/>
    <w:p w14:paraId="34560010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1E6500" w:rsidRPr="001E6500" w14:paraId="5CE5840A" w14:textId="77777777">
        <w:tc>
          <w:tcPr>
            <w:tcW w:w="8731" w:type="dxa"/>
          </w:tcPr>
          <w:p w14:paraId="624D3CE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14:paraId="48256020" w14:textId="6A40CD1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64DEE9A7" w14:textId="77777777">
        <w:tc>
          <w:tcPr>
            <w:tcW w:w="8731" w:type="dxa"/>
          </w:tcPr>
          <w:p w14:paraId="6C075A5B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14:paraId="7122566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58DB39" w14:textId="3BF2049A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15D80292" w14:textId="77777777">
        <w:tc>
          <w:tcPr>
            <w:tcW w:w="8731" w:type="dxa"/>
          </w:tcPr>
          <w:p w14:paraId="56B6A49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14:paraId="37D5883B" w14:textId="2F0498C1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B859229" w14:textId="77777777">
        <w:tc>
          <w:tcPr>
            <w:tcW w:w="8731" w:type="dxa"/>
          </w:tcPr>
          <w:p w14:paraId="1AE76B4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14:paraId="3B0BBDF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C837C8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B4D320A" w14:textId="5DC5A146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4D5903F" w14:textId="77777777">
        <w:tc>
          <w:tcPr>
            <w:tcW w:w="8731" w:type="dxa"/>
          </w:tcPr>
          <w:p w14:paraId="1E44F15C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55EC0E5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14:paraId="5BEE2698" w14:textId="53ECFB83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  <w:p w14:paraId="5A4B880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EAD990F" w14:textId="3387A49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1E6500" w:rsidRPr="001E6500" w14:paraId="52F7D1BC" w14:textId="77777777">
        <w:tc>
          <w:tcPr>
            <w:tcW w:w="8731" w:type="dxa"/>
          </w:tcPr>
          <w:p w14:paraId="100B726B" w14:textId="77777777" w:rsidR="0095636D" w:rsidRPr="001E6500" w:rsidRDefault="004353C4">
            <w:pPr>
              <w:keepNext/>
              <w:widowControl w:val="0"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14:paraId="223128D2" w14:textId="0EA2F1CE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</w:t>
            </w:r>
          </w:p>
        </w:tc>
      </w:tr>
      <w:tr w:rsidR="001E6500" w:rsidRPr="001E6500" w14:paraId="7B3E2F88" w14:textId="77777777">
        <w:tc>
          <w:tcPr>
            <w:tcW w:w="8731" w:type="dxa"/>
          </w:tcPr>
          <w:p w14:paraId="08360426" w14:textId="77777777" w:rsidR="0095636D" w:rsidRPr="001E6500" w:rsidRDefault="004353C4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14:paraId="1B49DA08" w14:textId="7863A55C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13</w:t>
            </w:r>
          </w:p>
        </w:tc>
      </w:tr>
      <w:tr w:rsidR="001E6500" w:rsidRPr="001E6500" w14:paraId="1580039E" w14:textId="77777777">
        <w:tc>
          <w:tcPr>
            <w:tcW w:w="8731" w:type="dxa"/>
          </w:tcPr>
          <w:p w14:paraId="1BB27150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14:paraId="27B1DC1C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D55F40A" w14:textId="026AE7B7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133F39F3" w14:textId="77777777">
        <w:tc>
          <w:tcPr>
            <w:tcW w:w="8731" w:type="dxa"/>
          </w:tcPr>
          <w:p w14:paraId="6B17921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14:paraId="024CB0C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326D17B" w14:textId="71CDCFD6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44D09BFD" w14:textId="77777777">
        <w:tc>
          <w:tcPr>
            <w:tcW w:w="8731" w:type="dxa"/>
          </w:tcPr>
          <w:p w14:paraId="7B9ED6B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14:paraId="17A060EF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EB36FB0" w14:textId="151B92A8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1E6500" w:rsidRPr="001E6500" w14:paraId="23BEB67A" w14:textId="77777777">
        <w:tc>
          <w:tcPr>
            <w:tcW w:w="8731" w:type="dxa"/>
          </w:tcPr>
          <w:p w14:paraId="11FD05DD" w14:textId="77777777" w:rsidR="0095636D" w:rsidRPr="001E6500" w:rsidRDefault="004353C4">
            <w:pPr>
              <w:keepNext/>
              <w:widowControl w:val="0"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14:paraId="32D6B7AB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250E06D" w14:textId="6C11716D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1DF3C862" w14:textId="77777777">
        <w:tc>
          <w:tcPr>
            <w:tcW w:w="8731" w:type="dxa"/>
          </w:tcPr>
          <w:p w14:paraId="666B29FB" w14:textId="77777777" w:rsidR="0095636D" w:rsidRPr="001E6500" w:rsidRDefault="004353C4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14:paraId="38365CD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894C26F" w14:textId="59CC5CB2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28</w:t>
            </w:r>
          </w:p>
        </w:tc>
      </w:tr>
      <w:tr w:rsidR="001E6500" w:rsidRPr="001E6500" w14:paraId="34E92688" w14:textId="77777777">
        <w:tc>
          <w:tcPr>
            <w:tcW w:w="8731" w:type="dxa"/>
          </w:tcPr>
          <w:p w14:paraId="2C5B29F3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14:paraId="40651AA8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1BC6E89" w14:textId="56D7ABB4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1E6500" w:rsidRPr="001E6500" w14:paraId="43F31535" w14:textId="77777777">
        <w:tc>
          <w:tcPr>
            <w:tcW w:w="8731" w:type="dxa"/>
          </w:tcPr>
          <w:p w14:paraId="6F78020D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14:paraId="69F3AAF9" w14:textId="2011FE08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30</w:t>
            </w:r>
          </w:p>
        </w:tc>
      </w:tr>
      <w:tr w:rsidR="001E6500" w:rsidRPr="001E6500" w14:paraId="49452438" w14:textId="77777777">
        <w:tc>
          <w:tcPr>
            <w:tcW w:w="8731" w:type="dxa"/>
          </w:tcPr>
          <w:p w14:paraId="5F816AAB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14:paraId="02E608DA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EE47CB" w14:textId="447279FB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1E6500" w:rsidRPr="001E6500" w14:paraId="66498BD3" w14:textId="77777777">
        <w:tc>
          <w:tcPr>
            <w:tcW w:w="8731" w:type="dxa"/>
          </w:tcPr>
          <w:p w14:paraId="7C8B5148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14:paraId="07BA284D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BA8D03E" w14:textId="18B5967F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32</w:t>
            </w:r>
          </w:p>
        </w:tc>
      </w:tr>
    </w:tbl>
    <w:p w14:paraId="2E860B6C" w14:textId="77777777" w:rsidR="0095636D" w:rsidRPr="001E6500" w:rsidRDefault="004353C4">
      <w:pPr>
        <w:sectPr w:rsidR="0095636D" w:rsidRPr="001E65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1E6500">
        <w:br w:type="page"/>
      </w:r>
    </w:p>
    <w:p w14:paraId="67710C0B" w14:textId="77777777" w:rsidR="0095636D" w:rsidRPr="001E6500" w:rsidRDefault="004353C4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0"/>
      <w:bookmarkEnd w:id="1"/>
    </w:p>
    <w:p w14:paraId="76E7EBB8" w14:textId="77777777" w:rsidR="0095636D" w:rsidRPr="001E6500" w:rsidRDefault="004353C4">
      <w:pPr>
        <w:spacing w:beforeAutospacing="1" w:afterAutospacing="1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kern w:val="2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 xml:space="preserve"> «</w:t>
      </w:r>
      <w:r w:rsidRPr="001E6500">
        <w:rPr>
          <w:rFonts w:ascii="Times New Roman" w:hAnsi="Times New Roman"/>
          <w:b/>
          <w:sz w:val="28"/>
          <w:szCs w:val="28"/>
          <w:lang w:eastAsia="ru-RU"/>
        </w:rPr>
        <w:t>Фактчекинг и борьба с фейковыми новостями</w:t>
      </w:r>
      <w:r w:rsidRPr="001E6500">
        <w:rPr>
          <w:rFonts w:ascii="Times New Roman" w:hAnsi="Times New Roman"/>
          <w:sz w:val="28"/>
          <w:szCs w:val="28"/>
        </w:rPr>
        <w:t xml:space="preserve">» </w:t>
      </w:r>
    </w:p>
    <w:p w14:paraId="3A4AD6FF" w14:textId="77777777" w:rsidR="0095636D" w:rsidRPr="001E6500" w:rsidRDefault="004353C4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30468B5" w14:textId="77777777" w:rsidR="001331C4" w:rsidRPr="001E6500" w:rsidRDefault="001331C4" w:rsidP="001331C4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  Таблица 1</w:t>
      </w:r>
    </w:p>
    <w:tbl>
      <w:tblPr>
        <w:tblStyle w:val="afd"/>
        <w:tblW w:w="106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64"/>
        <w:gridCol w:w="139"/>
        <w:gridCol w:w="37"/>
        <w:gridCol w:w="1555"/>
        <w:gridCol w:w="2835"/>
        <w:gridCol w:w="5073"/>
      </w:tblGrid>
      <w:tr w:rsidR="001E6500" w:rsidRPr="001E6500" w14:paraId="36CD0BA0" w14:textId="77777777" w:rsidTr="00E46CD3">
        <w:tc>
          <w:tcPr>
            <w:tcW w:w="1140" w:type="dxa"/>
            <w:gridSpan w:val="3"/>
          </w:tcPr>
          <w:p w14:paraId="3B31E2DD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133929669"/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555" w:type="dxa"/>
          </w:tcPr>
          <w:p w14:paraId="03D8FC7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65A6CAC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3" w:type="dxa"/>
          </w:tcPr>
          <w:p w14:paraId="4607DD9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E6500" w:rsidRPr="001E6500" w14:paraId="29AC58A8" w14:textId="77777777" w:rsidTr="00E46CD3">
        <w:tc>
          <w:tcPr>
            <w:tcW w:w="1140" w:type="dxa"/>
            <w:gridSpan w:val="3"/>
          </w:tcPr>
          <w:p w14:paraId="7343D92E" w14:textId="77777777" w:rsidR="0095636D" w:rsidRPr="001E6500" w:rsidRDefault="009A7E0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ПКН-2</w:t>
            </w:r>
          </w:p>
        </w:tc>
        <w:tc>
          <w:tcPr>
            <w:tcW w:w="1555" w:type="dxa"/>
            <w:shd w:val="clear" w:color="auto" w:fill="auto"/>
          </w:tcPr>
          <w:p w14:paraId="0CEFB4AC" w14:textId="77777777" w:rsidR="0095636D" w:rsidRPr="001E6500" w:rsidRDefault="009A7E0A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835" w:type="dxa"/>
          </w:tcPr>
          <w:p w14:paraId="62F2E0CE" w14:textId="77777777" w:rsidR="00C655B9" w:rsidRPr="001E6500" w:rsidRDefault="00C655B9" w:rsidP="00C655B9">
            <w:pPr>
              <w:pStyle w:val="Defaul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1AA73321" w14:textId="77777777" w:rsidR="0095636D" w:rsidRPr="001E6500" w:rsidRDefault="00C655B9" w:rsidP="00C655B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5073" w:type="dxa"/>
          </w:tcPr>
          <w:p w14:paraId="1B6128DF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="00C655B9" w:rsidRPr="001E6500">
              <w:rPr>
                <w:shd w:val="clear" w:color="auto" w:fill="F8F7F8"/>
              </w:rPr>
              <w:t xml:space="preserve"> принципы разработки </w:t>
            </w:r>
            <w:r w:rsidR="00C655B9"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7969A91B" w14:textId="77777777" w:rsidR="00C655B9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6589768E" w14:textId="77777777" w:rsidR="00C655B9" w:rsidRPr="001E6500" w:rsidRDefault="004353C4" w:rsidP="00C655B9">
            <w:pPr>
              <w:pStyle w:val="af6"/>
              <w:widowControl w:val="0"/>
              <w:numPr>
                <w:ilvl w:val="0"/>
                <w:numId w:val="16"/>
              </w:numPr>
              <w:spacing w:beforeAutospacing="0" w:afterAutospacing="0"/>
              <w:ind w:left="0" w:firstLine="142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C655B9" w:rsidRPr="001E6500">
              <w:rPr>
                <w:shd w:val="clear" w:color="auto" w:fill="F8F7F8"/>
              </w:rPr>
              <w:t>разработки</w:t>
            </w:r>
            <w:r w:rsidRPr="001E6500">
              <w:rPr>
                <w:shd w:val="clear" w:color="auto" w:fill="F8F7F8"/>
              </w:rPr>
              <w:t xml:space="preserve">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65960844" w14:textId="77777777" w:rsidR="00C655B9" w:rsidRPr="001E6500" w:rsidRDefault="004353C4" w:rsidP="00C655B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47C7FB02" w14:textId="77777777" w:rsidR="0095636D" w:rsidRPr="001E6500" w:rsidRDefault="004353C4" w:rsidP="00C655B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5DF5618D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3BABA74B" w14:textId="77777777" w:rsidTr="00E46CD3">
        <w:tc>
          <w:tcPr>
            <w:tcW w:w="1140" w:type="dxa"/>
            <w:gridSpan w:val="3"/>
          </w:tcPr>
          <w:p w14:paraId="53D1F73A" w14:textId="77777777" w:rsidR="0095636D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ПКН-9</w:t>
            </w:r>
          </w:p>
        </w:tc>
        <w:tc>
          <w:tcPr>
            <w:tcW w:w="1555" w:type="dxa"/>
          </w:tcPr>
          <w:p w14:paraId="39064FE0" w14:textId="77777777" w:rsidR="0095636D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Способность организовывать процессы, влияющие на общественное мнение через развитие социального капитала и 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</w:t>
            </w:r>
          </w:p>
        </w:tc>
        <w:tc>
          <w:tcPr>
            <w:tcW w:w="2835" w:type="dxa"/>
          </w:tcPr>
          <w:p w14:paraId="42331C1E" w14:textId="77777777" w:rsidR="00CF27FC" w:rsidRPr="001E6500" w:rsidRDefault="00CF27FC" w:rsidP="00CF27FC">
            <w:pPr>
              <w:pStyle w:val="Defaul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lang w:eastAsia="en-US"/>
              </w:rPr>
            </w:pPr>
            <w:r w:rsidRPr="001E6500">
              <w:rPr>
                <w:color w:val="auto"/>
                <w:lang w:eastAsia="en-US"/>
              </w:rPr>
              <w:lastRenderedPageBreak/>
              <w:t>Организует интегрированные коммуникации с учетом особенностей целевых аудиторий.</w:t>
            </w:r>
          </w:p>
          <w:p w14:paraId="3DCA7946" w14:textId="77777777" w:rsidR="0095636D" w:rsidRPr="001E6500" w:rsidRDefault="00CF27FC" w:rsidP="00CF27FC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en-US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5073" w:type="dxa"/>
          </w:tcPr>
          <w:p w14:paraId="1B9B4C1F" w14:textId="77777777" w:rsidR="00CF27FC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="00CF27FC" w:rsidRPr="001E6500">
              <w:rPr>
                <w:b/>
                <w:bCs/>
              </w:rPr>
              <w:t xml:space="preserve"> </w:t>
            </w:r>
          </w:p>
          <w:p w14:paraId="2FC40500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>Уметь:</w:t>
            </w:r>
            <w:r w:rsidRPr="001E6500">
              <w:t>.</w:t>
            </w:r>
            <w:r w:rsidR="00CF27FC" w:rsidRPr="001E6500">
              <w:t xml:space="preserve">принципы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0E008C46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="00CF27FC"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4612008B" w14:textId="77777777" w:rsidR="0095636D" w:rsidRPr="001E6500" w:rsidRDefault="004353C4" w:rsidP="00CF27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="00CF27FC" w:rsidRPr="001E6500">
              <w:rPr>
                <w:lang w:eastAsia="en-US"/>
              </w:rPr>
              <w:t xml:space="preserve">подтверждения, что коммуникационная кампания повлияла на </w:t>
            </w:r>
            <w:r w:rsidR="00CF27FC" w:rsidRPr="001E6500">
              <w:rPr>
                <w:lang w:eastAsia="en-US"/>
              </w:rPr>
              <w:lastRenderedPageBreak/>
              <w:t>целевые аудитории</w:t>
            </w:r>
            <w:r w:rsidR="00CF27FC" w:rsidRPr="001E6500">
              <w:rPr>
                <w:rFonts w:eastAsia="TimesNewRomanPSMT"/>
              </w:rPr>
              <w:t>.</w:t>
            </w:r>
          </w:p>
        </w:tc>
      </w:tr>
      <w:tr w:rsidR="001E6500" w:rsidRPr="001E6500" w14:paraId="62B86E00" w14:textId="77777777" w:rsidTr="00E77317">
        <w:tc>
          <w:tcPr>
            <w:tcW w:w="10603" w:type="dxa"/>
            <w:gridSpan w:val="6"/>
          </w:tcPr>
          <w:p w14:paraId="5EA7B430" w14:textId="7E60E795" w:rsidR="00571158" w:rsidRPr="001E6500" w:rsidRDefault="00571158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Cs/>
              </w:rPr>
              <w:lastRenderedPageBreak/>
              <w:t>профиль "Cвязи с общественностью в политике и бизнесе /Public Relations in Politics and Business"</w:t>
            </w:r>
          </w:p>
        </w:tc>
      </w:tr>
      <w:tr w:rsidR="001E6500" w:rsidRPr="001E6500" w14:paraId="08291228" w14:textId="77777777" w:rsidTr="00E46CD3">
        <w:tc>
          <w:tcPr>
            <w:tcW w:w="1140" w:type="dxa"/>
            <w:gridSpan w:val="3"/>
          </w:tcPr>
          <w:p w14:paraId="433DB712" w14:textId="77777777" w:rsidR="009A7E0A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555" w:type="dxa"/>
          </w:tcPr>
          <w:p w14:paraId="31A50AAD" w14:textId="77777777" w:rsidR="009A7E0A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835" w:type="dxa"/>
          </w:tcPr>
          <w:p w14:paraId="23976039" w14:textId="77777777" w:rsidR="00811EE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Осуществляет деятельность по сбору, систематизации и анализу информации на русском и английском языках;</w:t>
            </w:r>
          </w:p>
          <w:p w14:paraId="0153283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tabs>
                <w:tab w:val="left" w:pos="4"/>
              </w:tabs>
              <w:ind w:left="4" w:hanging="4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5073" w:type="dxa"/>
          </w:tcPr>
          <w:p w14:paraId="6E3AF16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сбора, систематизации и анализа информации на русском и английском языках.</w:t>
            </w:r>
          </w:p>
          <w:p w14:paraId="664C6020" w14:textId="77777777" w:rsidR="00811EEA" w:rsidRPr="001E6500" w:rsidRDefault="00811EEA" w:rsidP="00811E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10914E" w14:textId="77777777" w:rsidR="009F1FEA" w:rsidRPr="001E6500" w:rsidRDefault="00811EEA" w:rsidP="009F1F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A32378" w14:textId="77777777" w:rsidR="009F1FEA" w:rsidRPr="001E6500" w:rsidRDefault="00B30AD2" w:rsidP="009F1F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="009F1FEA"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3E948D08" w14:textId="77777777" w:rsidR="00B30AD2" w:rsidRPr="001E6500" w:rsidRDefault="00B30AD2" w:rsidP="009F1F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F34EF6" w14:textId="77777777" w:rsidR="00811EEA" w:rsidRPr="001E6500" w:rsidRDefault="00811EEA" w:rsidP="00811E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9A79305" w14:textId="77777777" w:rsidTr="00E46CD3">
        <w:tc>
          <w:tcPr>
            <w:tcW w:w="10603" w:type="dxa"/>
            <w:gridSpan w:val="6"/>
          </w:tcPr>
          <w:p w14:paraId="5E825945" w14:textId="4B72FB4F" w:rsidR="00FE18F4" w:rsidRPr="001E6500" w:rsidRDefault="00FE18F4" w:rsidP="00D40F8C">
            <w:pPr>
              <w:rPr>
                <w:b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профиль "Медиаинновации"</w:t>
            </w:r>
          </w:p>
        </w:tc>
      </w:tr>
      <w:tr w:rsidR="001E6500" w:rsidRPr="001E6500" w14:paraId="257BB4C7" w14:textId="77777777" w:rsidTr="00E46CD3">
        <w:tc>
          <w:tcPr>
            <w:tcW w:w="1103" w:type="dxa"/>
            <w:gridSpan w:val="2"/>
          </w:tcPr>
          <w:p w14:paraId="3CBFF052" w14:textId="505B971A" w:rsidR="005A3C27" w:rsidRPr="001E6500" w:rsidRDefault="005A3C2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val="en-US"/>
              </w:rPr>
              <w:t>ПК</w:t>
            </w:r>
            <w:r w:rsidR="006C3CAB" w:rsidRPr="001E6500">
              <w:rPr>
                <w:rFonts w:ascii="Times New Roman" w:hAnsi="Times New Roman"/>
                <w:sz w:val="24"/>
                <w:szCs w:val="24"/>
              </w:rPr>
              <w:t>П-1</w:t>
            </w:r>
          </w:p>
        </w:tc>
        <w:tc>
          <w:tcPr>
            <w:tcW w:w="1592" w:type="dxa"/>
            <w:gridSpan w:val="2"/>
            <w:shd w:val="clear" w:color="auto" w:fill="FFFFFF" w:themeFill="background1"/>
          </w:tcPr>
          <w:p w14:paraId="2A735AE6" w14:textId="34884BE5" w:rsidR="005A3C27" w:rsidRPr="001E6500" w:rsidRDefault="006C3CAB" w:rsidP="006C3CAB">
            <w:pPr>
              <w:pStyle w:val="af6"/>
              <w:widowControl w:val="0"/>
            </w:pPr>
            <w:r w:rsidRPr="001E6500">
              <w:t xml:space="preserve">Способностьанализировать и прогнозировать развитие коммуникационных </w:t>
            </w:r>
            <w:r w:rsidRPr="001E6500">
              <w:lastRenderedPageBreak/>
              <w:t>индустрий на основе результатов отраслевых исследований методов стратегического анализа (ПКП-1)</w:t>
            </w:r>
          </w:p>
        </w:tc>
        <w:tc>
          <w:tcPr>
            <w:tcW w:w="2835" w:type="dxa"/>
          </w:tcPr>
          <w:p w14:paraId="41C6B0AF" w14:textId="592F5E1D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Организует информационную систему по мониторингу изменений в коммуникационных индустриях.</w:t>
            </w:r>
          </w:p>
          <w:p w14:paraId="6C836EFC" w14:textId="15539F04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Анализирует результаты ежегодных отраслевых исследований.</w:t>
            </w:r>
          </w:p>
          <w:p w14:paraId="21EC32AE" w14:textId="56ECE58E" w:rsidR="005A3C27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Готовит исследовательский отчет перспективам развития медиакоммуникаций</w:t>
            </w:r>
          </w:p>
        </w:tc>
        <w:tc>
          <w:tcPr>
            <w:tcW w:w="5073" w:type="dxa"/>
          </w:tcPr>
          <w:p w14:paraId="7D610969" w14:textId="4BA42283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="00BA16CB" w:rsidRPr="001E6500">
              <w:t>информационную систему по мониторингу изменений в коммуникационных индустриях.</w:t>
            </w:r>
          </w:p>
          <w:p w14:paraId="0EB2F6EF" w14:textId="516D5212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02B7F6FC" w14:textId="3F4355F0" w:rsidR="005A3C27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2.</w:t>
            </w:r>
            <w:r w:rsidR="005A3C27" w:rsidRPr="001E6500">
              <w:rPr>
                <w:b/>
              </w:rPr>
              <w:t>Знать:</w:t>
            </w:r>
            <w:r w:rsidR="005A3C27" w:rsidRPr="001E6500">
              <w:rPr>
                <w:shd w:val="clear" w:color="auto" w:fill="F8F7F8"/>
              </w:rPr>
              <w:t xml:space="preserve"> принципы </w:t>
            </w:r>
            <w:r w:rsidRPr="001E6500">
              <w:rPr>
                <w:shd w:val="clear" w:color="auto" w:fill="F8F7F8"/>
              </w:rPr>
              <w:t>анализа результатов ежегодных отраслевых исследований</w:t>
            </w:r>
            <w:r w:rsidR="005A3C27" w:rsidRPr="001E6500">
              <w:t>.</w:t>
            </w:r>
          </w:p>
          <w:p w14:paraId="668AD1F3" w14:textId="3B0F265E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4F3FAC9A" w14:textId="2093294A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>принципы подготовки исследовательского отчета перспективам развития медиакоммуникаций.</w:t>
            </w:r>
          </w:p>
          <w:p w14:paraId="48A3B7E6" w14:textId="1468CC88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76A53E27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3C4E5E12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2696E89A" w14:textId="77777777" w:rsidTr="00E46CD3">
        <w:tc>
          <w:tcPr>
            <w:tcW w:w="10603" w:type="dxa"/>
            <w:gridSpan w:val="6"/>
          </w:tcPr>
          <w:p w14:paraId="4DB4A7D1" w14:textId="5DBF242B" w:rsidR="005A3C27" w:rsidRPr="001E6500" w:rsidRDefault="00661634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  <w:bookmarkStart w:id="3" w:name="_Hlk133925216"/>
            <w:r w:rsidRPr="001E6500">
              <w:rPr>
                <w:shd w:val="clear" w:color="auto" w:fill="FFFFFF"/>
              </w:rPr>
              <w:lastRenderedPageBreak/>
              <w:t>профиль "Общественно-политическая и бизнес-журналистика"</w:t>
            </w:r>
            <w:bookmarkEnd w:id="3"/>
            <w:r w:rsidR="0067301F" w:rsidRPr="001E6500">
              <w:rPr>
                <w:shd w:val="clear" w:color="auto" w:fill="FFFFFF"/>
              </w:rPr>
              <w:t>( 2021, 2022)</w:t>
            </w:r>
          </w:p>
        </w:tc>
      </w:tr>
      <w:tr w:rsidR="001E6500" w:rsidRPr="001E6500" w14:paraId="1A114331" w14:textId="77777777" w:rsidTr="00E46CD3">
        <w:tc>
          <w:tcPr>
            <w:tcW w:w="964" w:type="dxa"/>
          </w:tcPr>
          <w:p w14:paraId="06661019" w14:textId="5767E389" w:rsidR="00E46CD3" w:rsidRPr="001E6500" w:rsidRDefault="00D92B6F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ОПК-2</w:t>
            </w:r>
          </w:p>
        </w:tc>
        <w:tc>
          <w:tcPr>
            <w:tcW w:w="1731" w:type="dxa"/>
            <w:gridSpan w:val="3"/>
            <w:shd w:val="clear" w:color="auto" w:fill="FFFFFF" w:themeFill="background1"/>
          </w:tcPr>
          <w:p w14:paraId="148452BF" w14:textId="45366F1B" w:rsidR="00E46CD3" w:rsidRPr="001E6500" w:rsidRDefault="000F694F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Способен учитывать тенденции развития общественных и государственных институтов для их разностороннего освещения в создаваемых медиатекстах и (или) медиапродуктах, и (или) коммуникационных продуктах</w:t>
            </w:r>
          </w:p>
        </w:tc>
        <w:tc>
          <w:tcPr>
            <w:tcW w:w="2835" w:type="dxa"/>
          </w:tcPr>
          <w:p w14:paraId="3168726F" w14:textId="77777777" w:rsidR="00431649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1.Мониторит динамику развития общественных и государственных институтов для создания актуального контента медиапродуктов, востребованного целевой аудиторией. </w:t>
            </w:r>
          </w:p>
          <w:p w14:paraId="15EABA8A" w14:textId="0EFAC845" w:rsidR="00E46CD3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5073" w:type="dxa"/>
          </w:tcPr>
          <w:p w14:paraId="6902EC30" w14:textId="7E62B76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721A51" w:rsidRPr="001E6500">
              <w:rPr>
                <w:shd w:val="clear" w:color="auto" w:fill="F8F7F8"/>
              </w:rPr>
              <w:t>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302BE626" w14:textId="14B35B32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721A51" w:rsidRPr="001E6500">
              <w:rPr>
                <w:shd w:val="clear" w:color="auto" w:fill="F8F7F8"/>
              </w:rPr>
              <w:t>принципы 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1F290B2F" w14:textId="28E382D4" w:rsidR="00E46CD3" w:rsidRPr="001E6500" w:rsidRDefault="001B4D0F" w:rsidP="001B4D0F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</w:t>
            </w:r>
            <w:r w:rsidR="00E46CD3" w:rsidRPr="001E6500">
              <w:rPr>
                <w:b/>
              </w:rPr>
              <w:t>Знать:</w:t>
            </w:r>
            <w:r w:rsidR="00E46CD3"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rPr>
                <w:shd w:val="clear" w:color="auto" w:fill="F8F7F8"/>
              </w:rPr>
              <w:t xml:space="preserve">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="00E46CD3" w:rsidRPr="001E6500">
              <w:t>.</w:t>
            </w:r>
          </w:p>
          <w:p w14:paraId="049ED994" w14:textId="45918CB4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1B4D0F"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5D0DAB86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7A2CB0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57AA838A" w14:textId="77777777" w:rsidTr="00E46CD3">
        <w:tc>
          <w:tcPr>
            <w:tcW w:w="964" w:type="dxa"/>
          </w:tcPr>
          <w:p w14:paraId="234B6DF8" w14:textId="7B23CC29" w:rsidR="00E46CD3" w:rsidRPr="001E6500" w:rsidRDefault="00D92B6F" w:rsidP="00B82AF0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731" w:type="dxa"/>
            <w:gridSpan w:val="3"/>
          </w:tcPr>
          <w:p w14:paraId="1FC67B4B" w14:textId="10DBAD53" w:rsidR="00E46CD3" w:rsidRPr="001E6500" w:rsidRDefault="004A3BCB" w:rsidP="00B82AF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Способен учитывать эффекты и последствия своей профессиональной деятельности, следуя принципам социальной ответственнос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2835" w:type="dxa"/>
          </w:tcPr>
          <w:p w14:paraId="2A5E3D14" w14:textId="77777777" w:rsidR="004A3BCB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 xml:space="preserve">1.Учитывает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1C74A891" w14:textId="7C59DECF" w:rsidR="00516AB9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2. Следует кодексу профессиональной этики, регулирующего способы </w:t>
            </w:r>
            <w:r w:rsidRPr="001E6500">
              <w:rPr>
                <w:color w:val="auto"/>
              </w:rPr>
              <w:lastRenderedPageBreak/>
              <w:t>достижения целей социально одобряемыми методами.</w:t>
            </w:r>
          </w:p>
          <w:p w14:paraId="42737E9E" w14:textId="76DDB1FD" w:rsidR="00E46CD3" w:rsidRPr="001E6500" w:rsidRDefault="00E46CD3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3" w:type="dxa"/>
          </w:tcPr>
          <w:p w14:paraId="63CD5939" w14:textId="6552ED45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</w:t>
            </w:r>
            <w:r w:rsidR="003538CD" w:rsidRPr="001E6500">
              <w:t>индивидуальной и кол-лективной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57E4DA24" w14:textId="36D2246B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="003538CD" w:rsidRPr="001E6500">
              <w:t>применить в профессиональной деятельности</w:t>
            </w:r>
            <w:r w:rsidR="003538CD" w:rsidRPr="001E6500">
              <w:rPr>
                <w:b/>
                <w:bCs/>
              </w:rPr>
              <w:t xml:space="preserve"> </w:t>
            </w:r>
            <w:r w:rsidR="003538CD"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t>.</w:t>
            </w:r>
          </w:p>
          <w:p w14:paraId="01916947" w14:textId="469A8519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lastRenderedPageBreak/>
              <w:t xml:space="preserve">2.Знать: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4280863C" w14:textId="069EFA5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</w:t>
            </w:r>
          </w:p>
        </w:tc>
      </w:tr>
      <w:tr w:rsidR="001E6500" w:rsidRPr="001E6500" w14:paraId="3045F21B" w14:textId="77777777" w:rsidTr="00E46CD3">
        <w:tc>
          <w:tcPr>
            <w:tcW w:w="964" w:type="dxa"/>
          </w:tcPr>
          <w:p w14:paraId="6183FFA5" w14:textId="77777777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ПКП-2</w:t>
            </w:r>
          </w:p>
          <w:p w14:paraId="43851EF9" w14:textId="28FD39BD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65020820" w14:textId="46B7B275" w:rsidR="00D64B7A" w:rsidRPr="001E6500" w:rsidRDefault="00D64B7A" w:rsidP="00D64B7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2835" w:type="dxa"/>
          </w:tcPr>
          <w:p w14:paraId="6CCCC130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Разрабатывает решения по целевому образу СМИ и развитию отношений с ключевыми стейкхолдерами.</w:t>
            </w:r>
          </w:p>
          <w:p w14:paraId="5B345E76" w14:textId="061C35EB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5073" w:type="dxa"/>
          </w:tcPr>
          <w:p w14:paraId="034D2602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решения по целевому образу СМИ и развитию отношений с ключевыми стейкхолдерами.</w:t>
            </w:r>
          </w:p>
          <w:p w14:paraId="41B7BF97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решения по целевому образу СМИ и развитию отношений с ключевыми стейкхолдерами.</w:t>
            </w:r>
          </w:p>
          <w:p w14:paraId="413DEBC9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правила реализации коммуникационных активностей по стимулированию рационального и эмоционального отношения к продукции СМИ.</w:t>
            </w:r>
          </w:p>
          <w:p w14:paraId="7F8B4606" w14:textId="77777777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D0A4360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69288F" w14:textId="77777777" w:rsidR="00D64B7A" w:rsidRPr="001E6500" w:rsidRDefault="00D64B7A" w:rsidP="00D64B7A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</w:tr>
      <w:bookmarkEnd w:id="2"/>
    </w:tbl>
    <w:p w14:paraId="0665CEE7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ABF2646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40"/>
          <w:szCs w:val="40"/>
        </w:rPr>
      </w:pPr>
      <w:bookmarkStart w:id="4" w:name="_Toc438735524"/>
      <w:bookmarkStart w:id="5" w:name="_Toc438658220"/>
      <w:r w:rsidRPr="001E6500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4"/>
      <w:bookmarkEnd w:id="5"/>
    </w:p>
    <w:p w14:paraId="622C014D" w14:textId="77777777" w:rsidR="00FE18F4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sz w:val="28"/>
          <w:szCs w:val="28"/>
        </w:rPr>
        <w:tab/>
      </w:r>
      <w:bookmarkStart w:id="6" w:name="_Toc438735525"/>
      <w:bookmarkStart w:id="7" w:name="_Toc438658221"/>
      <w:r w:rsidR="00CC07C4" w:rsidRPr="001E6500">
        <w:rPr>
          <w:rFonts w:ascii="Times New Roman" w:hAnsi="Times New Roman"/>
          <w:sz w:val="28"/>
          <w:szCs w:val="28"/>
        </w:rPr>
        <w:t>Дисциплина «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>Фактчекинг и борьба с фейковыми новостями</w:t>
      </w:r>
      <w:r w:rsidR="00CC07C4" w:rsidRPr="001E6500">
        <w:rPr>
          <w:rFonts w:ascii="Times New Roman" w:hAnsi="Times New Roman"/>
          <w:sz w:val="28"/>
          <w:szCs w:val="28"/>
        </w:rPr>
        <w:t xml:space="preserve">» </w:t>
      </w:r>
      <w:r w:rsidR="00FE18F4" w:rsidRPr="001E6500">
        <w:rPr>
          <w:rFonts w:ascii="Times New Roman" w:hAnsi="Times New Roman"/>
          <w:sz w:val="28"/>
          <w:szCs w:val="28"/>
        </w:rPr>
        <w:t>является дисциплиной профиля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:</w:t>
      </w:r>
    </w:p>
    <w:p w14:paraId="4D3AD7D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07C4" w:rsidRPr="001E6500">
        <w:rPr>
          <w:rFonts w:ascii="Times New Roman" w:hAnsi="Times New Roman"/>
          <w:sz w:val="28"/>
          <w:szCs w:val="28"/>
        </w:rPr>
        <w:t>"Связи с общественностью в политике и бизнесе/Public Relation in Politics and Business</w:t>
      </w:r>
      <w:r w:rsidRPr="001E6500">
        <w:rPr>
          <w:rFonts w:ascii="Times New Roman" w:hAnsi="Times New Roman"/>
          <w:sz w:val="28"/>
          <w:szCs w:val="28"/>
        </w:rPr>
        <w:t>»</w:t>
      </w:r>
      <w:r w:rsidR="00337E0C"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Relations in Politics and Business"</w:t>
      </w:r>
      <w:r w:rsidRPr="001E6500">
        <w:rPr>
          <w:rFonts w:ascii="Times New Roman" w:hAnsi="Times New Roman"/>
          <w:sz w:val="28"/>
          <w:szCs w:val="28"/>
        </w:rPr>
        <w:t xml:space="preserve">, </w:t>
      </w:r>
      <w:r w:rsidR="00337E0C" w:rsidRPr="001E6500">
        <w:rPr>
          <w:rFonts w:ascii="Times New Roman" w:hAnsi="Times New Roman"/>
          <w:sz w:val="28"/>
          <w:szCs w:val="28"/>
          <w:shd w:val="clear" w:color="auto" w:fill="FFFFFF"/>
        </w:rPr>
        <w:t>«Общественно-политическая и бизнес-журналистика»</w:t>
      </w:r>
      <w:r w:rsidR="00337E0C" w:rsidRPr="001E6500">
        <w:rPr>
          <w:rFonts w:ascii="Times New Roman" w:hAnsi="Times New Roman"/>
          <w:sz w:val="28"/>
          <w:szCs w:val="28"/>
          <w:lang w:eastAsia="ru-RU"/>
        </w:rPr>
        <w:t xml:space="preserve"> ОП </w:t>
      </w:r>
      <w:r w:rsidR="00337E0C" w:rsidRPr="001E6500">
        <w:rPr>
          <w:rFonts w:ascii="Times New Roman" w:hAnsi="Times New Roman"/>
          <w:sz w:val="28"/>
          <w:szCs w:val="28"/>
        </w:rPr>
        <w:t xml:space="preserve">«Реклама и связи с общественностью" 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</w:t>
      </w:r>
      <w:r w:rsidR="004353C4" w:rsidRPr="001E6500">
        <w:rPr>
          <w:rFonts w:ascii="Times New Roman" w:hAnsi="Times New Roman"/>
          <w:sz w:val="28"/>
          <w:szCs w:val="28"/>
        </w:rPr>
        <w:t xml:space="preserve">42.03.01 </w:t>
      </w:r>
      <w:r w:rsidR="004353C4" w:rsidRPr="001E6500">
        <w:rPr>
          <w:rFonts w:ascii="Times New Roman" w:hAnsi="Times New Roman"/>
          <w:sz w:val="28"/>
          <w:szCs w:val="28"/>
          <w:lang w:eastAsia="ru-RU"/>
        </w:rPr>
        <w:t>Ре</w:t>
      </w:r>
      <w:r w:rsidRPr="001E6500">
        <w:rPr>
          <w:rFonts w:ascii="Times New Roman" w:hAnsi="Times New Roman"/>
          <w:sz w:val="28"/>
          <w:szCs w:val="28"/>
          <w:lang w:eastAsia="ru-RU"/>
        </w:rPr>
        <w:t>клама и связи с общественностью;</w:t>
      </w:r>
    </w:p>
    <w:p w14:paraId="65763588" w14:textId="77777777" w:rsidR="00FE18F4" w:rsidRPr="001E6500" w:rsidRDefault="00337E0C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входит в цикл профиля (элективный) "Медиаинновации"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ОП </w:t>
      </w:r>
      <w:r w:rsidRPr="001E6500">
        <w:rPr>
          <w:rFonts w:ascii="Times New Roman" w:hAnsi="Times New Roman"/>
          <w:sz w:val="28"/>
          <w:szCs w:val="28"/>
        </w:rPr>
        <w:t>«Реклама и связи с общественностью"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по направлению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 xml:space="preserve">подготовки </w:t>
      </w:r>
      <w:r w:rsidR="00FE18F4" w:rsidRPr="001E6500">
        <w:rPr>
          <w:rFonts w:ascii="Times New Roman" w:hAnsi="Times New Roman"/>
          <w:sz w:val="28"/>
          <w:szCs w:val="28"/>
        </w:rPr>
        <w:t xml:space="preserve">42.03.01 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</w:t>
      </w:r>
    </w:p>
    <w:p w14:paraId="02F07CA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</w:p>
    <w:p w14:paraId="5EE9ADE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iCs/>
          <w:sz w:val="36"/>
          <w:szCs w:val="36"/>
        </w:rPr>
      </w:pPr>
      <w:r w:rsidRPr="001E6500">
        <w:rPr>
          <w:rFonts w:ascii="Times New Roman" w:hAnsi="Times New Roman"/>
          <w:b/>
          <w:sz w:val="28"/>
          <w:szCs w:val="28"/>
        </w:rPr>
        <w:t>4</w:t>
      </w:r>
      <w:r w:rsidRPr="001E6500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E6500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17765D" w:rsidRPr="001E650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bCs/>
          <w:sz w:val="28"/>
          <w:szCs w:val="28"/>
        </w:rPr>
        <w:t>(модуля)</w:t>
      </w:r>
      <w:r w:rsidR="00135287" w:rsidRPr="001E65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6"/>
      <w:bookmarkEnd w:id="7"/>
    </w:p>
    <w:p w14:paraId="45C1AECB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профиль </w:t>
      </w:r>
      <w:r w:rsidR="0056145A" w:rsidRPr="001E6500">
        <w:rPr>
          <w:rFonts w:ascii="Times New Roman" w:hAnsi="Times New Roman"/>
          <w:sz w:val="28"/>
          <w:szCs w:val="28"/>
          <w:lang w:eastAsia="ru-RU"/>
        </w:rPr>
        <w:t>«</w:t>
      </w:r>
      <w:r w:rsidRPr="001E6500">
        <w:rPr>
          <w:rFonts w:ascii="Times New Roman" w:hAnsi="Times New Roman"/>
          <w:sz w:val="28"/>
          <w:szCs w:val="28"/>
          <w:lang w:eastAsia="ru-RU"/>
        </w:rPr>
        <w:t>Cвязи с общественностью в политике и бизнесе /Public Relations</w:t>
      </w:r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in Politic</w:t>
      </w:r>
      <w:r w:rsidRPr="001E6500">
        <w:rPr>
          <w:rFonts w:ascii="Times New Roman" w:hAnsi="Times New Roman"/>
          <w:sz w:val="28"/>
          <w:szCs w:val="28"/>
          <w:lang w:eastAsia="ru-RU"/>
        </w:rPr>
        <w:t>s</w:t>
      </w:r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E6500">
        <w:rPr>
          <w:rFonts w:ascii="Times New Roman" w:hAnsi="Times New Roman"/>
          <w:sz w:val="28"/>
          <w:szCs w:val="28"/>
          <w:lang w:eastAsia="ru-RU"/>
        </w:rPr>
        <w:t>and Business</w:t>
      </w:r>
      <w:r w:rsidR="0056145A" w:rsidRPr="001E6500">
        <w:rPr>
          <w:rFonts w:ascii="Times New Roman" w:hAnsi="Times New Roman"/>
          <w:sz w:val="28"/>
          <w:szCs w:val="28"/>
          <w:lang w:eastAsia="ru-RU"/>
        </w:rPr>
        <w:t>»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4" w:rsidRPr="001E6500">
        <w:rPr>
          <w:rFonts w:ascii="Times New Roman" w:hAnsi="Times New Roman"/>
          <w:sz w:val="28"/>
          <w:szCs w:val="28"/>
          <w:lang w:eastAsia="ru-RU"/>
        </w:rPr>
        <w:t>/ ОП «Реклама и связи с общественностью», профиль «Медиаинновации»</w:t>
      </w:r>
    </w:p>
    <w:p w14:paraId="7092B1B5" w14:textId="77777777" w:rsidR="00210811" w:rsidRPr="001E6500" w:rsidRDefault="00210811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25B88D9" w14:textId="2A46936E" w:rsidR="0095636D" w:rsidRPr="001E6500" w:rsidRDefault="00135287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2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76E9499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7C9DC44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B7F8A4B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2FED7A00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6EB83636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2C049D3F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8113574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573C8C7D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  <w:p w14:paraId="48E6801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4DCC9C51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D959E7A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5FE9F66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46E1702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758CBB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0EA4B615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1E6500" w:rsidRPr="001E6500" w14:paraId="4DFB566B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D9FB9A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3A1C70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5E554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</w:tr>
      <w:tr w:rsidR="001E6500" w:rsidRPr="001E6500" w14:paraId="7ACCE03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E2F32D8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3BE587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855B35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</w:tr>
      <w:tr w:rsidR="001E6500" w:rsidRPr="001E6500" w14:paraId="62FDE79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0C2D49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6224E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2F9F44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</w:tr>
      <w:tr w:rsidR="001E6500" w:rsidRPr="001E6500" w14:paraId="10C0CE9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AB722A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477FF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704DDE0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</w:tr>
      <w:tr w:rsidR="001E6500" w:rsidRPr="001E6500" w14:paraId="40FE02C4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FC24634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0C2070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B4569F0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74064" w:rsidRPr="001E6500" w14:paraId="0B16B57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BCE63A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8D934C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4FCAC44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14:paraId="30D8E004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3CA965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F3B3148" w14:textId="77777777" w:rsidR="0095636D" w:rsidRPr="001E6500" w:rsidRDefault="0049468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6CDE435D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</w:t>
      </w:r>
      <w:r w:rsidR="00D1317A" w:rsidRPr="001E6500">
        <w:rPr>
          <w:rFonts w:ascii="Times New Roman" w:hAnsi="Times New Roman"/>
          <w:sz w:val="28"/>
          <w:szCs w:val="28"/>
          <w:shd w:val="clear" w:color="auto" w:fill="FFFFFF"/>
        </w:rPr>
        <w:t>профиль "Общественно-политическая и бизнес-журналистика</w:t>
      </w:r>
      <w:r w:rsidR="00974064" w:rsidRPr="001E6500">
        <w:rPr>
          <w:rFonts w:ascii="Times New Roman" w:hAnsi="Times New Roman"/>
          <w:sz w:val="28"/>
          <w:szCs w:val="28"/>
          <w:shd w:val="clear" w:color="auto" w:fill="FFFFFF"/>
        </w:rPr>
        <w:t>» /</w:t>
      </w:r>
      <w:r w:rsidR="00974064" w:rsidRPr="001E6500">
        <w:rPr>
          <w:rFonts w:ascii="Times New Roman" w:hAnsi="Times New Roman"/>
          <w:sz w:val="28"/>
          <w:szCs w:val="28"/>
        </w:rPr>
        <w:t xml:space="preserve"> профиль «</w:t>
      </w:r>
      <w:r w:rsidR="00974064" w:rsidRPr="001E6500">
        <w:rPr>
          <w:rFonts w:ascii="Times New Roman" w:hAnsi="Times New Roman"/>
          <w:sz w:val="28"/>
          <w:szCs w:val="28"/>
          <w:lang w:eastAsia="ru-RU"/>
        </w:rPr>
        <w:t>Медиаинновации» (Институт онлайн-образования)</w:t>
      </w:r>
      <w:r w:rsidR="00D1317A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14:paraId="25CB3292" w14:textId="77777777" w:rsidR="00D1317A" w:rsidRPr="001E6500" w:rsidRDefault="00D1317A">
      <w:pPr>
        <w:rPr>
          <w:rFonts w:ascii="Times New Roman" w:hAnsi="Times New Roman"/>
          <w:sz w:val="28"/>
          <w:szCs w:val="28"/>
          <w:lang w:eastAsia="ru-RU"/>
        </w:rPr>
      </w:pPr>
    </w:p>
    <w:p w14:paraId="7F5FDCEF" w14:textId="77777777" w:rsidR="0095636D" w:rsidRPr="001E6500" w:rsidRDefault="0056145A" w:rsidP="0056145A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3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11B6468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1BABAB1F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3D08620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655A369B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18BB8447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6CCE6138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474A1D9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4971C917" w14:textId="6CDD537D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  <w:r w:rsidR="00FA36D0">
              <w:rPr>
                <w:rFonts w:ascii="Times New Roman" w:hAnsi="Times New Roman"/>
                <w:bCs/>
                <w:sz w:val="24"/>
                <w:szCs w:val="24"/>
              </w:rPr>
              <w:t xml:space="preserve"> 6/8</w:t>
            </w:r>
            <w:bookmarkStart w:id="8" w:name="_GoBack"/>
            <w:bookmarkEnd w:id="8"/>
          </w:p>
          <w:p w14:paraId="2D3C473B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7C856E08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5DB33AD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8CC6DBC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EDD271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AF15BD" w14:textId="77777777" w:rsidR="0095636D" w:rsidRPr="001E6500" w:rsidRDefault="00D1317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4з.е.144</w:t>
            </w:r>
            <w:r w:rsidR="000C3B9A" w:rsidRPr="001E6500">
              <w:rPr>
                <w:rFonts w:ascii="Times New Roman" w:hAnsi="Times New Roman"/>
                <w:sz w:val="24"/>
                <w:szCs w:val="24"/>
              </w:rPr>
              <w:t>ч.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3з.е.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108ч.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DE1C196" w14:textId="77777777" w:rsidR="0095636D" w:rsidRPr="001E6500" w:rsidRDefault="00C80ECE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D1317A" w:rsidRPr="001E6500">
              <w:rPr>
                <w:rFonts w:ascii="Times New Roman" w:hAnsi="Times New Roman"/>
                <w:sz w:val="24"/>
                <w:szCs w:val="24"/>
              </w:rPr>
              <w:t>44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</w:tr>
      <w:tr w:rsidR="001E6500" w:rsidRPr="001E6500" w14:paraId="5FCDA66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59AA1C2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83C6ED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75D087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</w:tr>
      <w:tr w:rsidR="001E6500" w:rsidRPr="001E6500" w14:paraId="56628C8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F74C12F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24222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E3E482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</w:tr>
      <w:tr w:rsidR="001E6500" w:rsidRPr="001E6500" w14:paraId="185934F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B61620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7B7F7F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5D71BF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</w:tr>
      <w:tr w:rsidR="001E6500" w:rsidRPr="001E6500" w14:paraId="58E31377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150C357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0262A685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9ADB7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</w:tr>
      <w:tr w:rsidR="001E6500" w:rsidRPr="001E6500" w14:paraId="6522628A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A6EB0E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38513EA" w14:textId="77777777" w:rsidR="0095636D" w:rsidRPr="001E6500" w:rsidRDefault="00974064" w:rsidP="0097406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ссе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359BFDD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5636D" w:rsidRPr="001E6500" w14:paraId="4861B15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32B3F7E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5D2FAC2C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кзамен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08ED074D" w14:textId="77777777" w:rsidR="0095636D" w:rsidRPr="001E6500" w:rsidRDefault="00C80ECE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экзамен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 xml:space="preserve"> /зачет </w:t>
            </w:r>
          </w:p>
          <w:p w14:paraId="083DDD5B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5FE684" w14:textId="3D9D699E" w:rsidR="0095636D" w:rsidRPr="001E6500" w:rsidRDefault="0095636D"/>
    <w:p w14:paraId="181B3663" w14:textId="77777777" w:rsidR="0095636D" w:rsidRPr="001E6500" w:rsidRDefault="004353C4">
      <w:pPr>
        <w:pStyle w:val="110"/>
        <w:spacing w:line="276" w:lineRule="auto"/>
        <w:rPr>
          <w:rStyle w:val="-"/>
          <w:rFonts w:eastAsia="Times New Roman"/>
          <w:color w:val="auto"/>
          <w:u w:val="none"/>
        </w:rPr>
      </w:pPr>
      <w:r w:rsidRPr="001E6500">
        <w:lastRenderedPageBreak/>
        <w:t xml:space="preserve">5. </w:t>
      </w:r>
      <w:r w:rsidRPr="001E6500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6702450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5.1.  Содержание дисциплины</w:t>
      </w:r>
    </w:p>
    <w:p w14:paraId="5D1F58A3" w14:textId="77777777" w:rsidR="0095636D" w:rsidRPr="001E6500" w:rsidRDefault="0095636D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14:paraId="16985469" w14:textId="77777777" w:rsidR="0095636D" w:rsidRPr="001E6500" w:rsidRDefault="004353C4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SimSun" w:hAnsi="Times New Roman"/>
          <w:b/>
          <w:bCs/>
          <w:sz w:val="28"/>
          <w:szCs w:val="28"/>
        </w:rPr>
        <w:t>Тема 1. Концептуальные основы изучения фейков и подходы к фактчекингу.</w:t>
      </w:r>
    </w:p>
    <w:p w14:paraId="6CEB08E6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eastAsia="TimesNewRomanPSMT"/>
        </w:rPr>
        <w:tab/>
      </w:r>
      <w:r w:rsidRPr="001E6500">
        <w:rPr>
          <w:rFonts w:ascii="Times New Roman" w:eastAsia="TimesNewRomanPSMT" w:hAnsi="Times New Roman"/>
          <w:sz w:val="28"/>
          <w:szCs w:val="28"/>
        </w:rPr>
        <w:t>Понятие фейка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. Психо-социальное объяснение природы фейков. Типы фейков (простые и каскадные). Признаки фейков (недостоверность, иррациональность, виральность, комплексность воздействия, повторяемость и др.). Фейки и фековые кампании. Специфика фейков в бизнесе, маркетологии, имиджмейкинге,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«хакмора». Фейки в контексте ведения информационных и когнитивных войн. Технологии конструирования фейков. Типы генераторов (производителей) фейков, их мотивация. Понятие фактчекинга. Технические подходы к фактчекингу. Психосемантические подходы к фактчекингу. Гибридные подходы к фактчекингу. </w:t>
      </w:r>
    </w:p>
    <w:p w14:paraId="0FC147B5" w14:textId="77777777" w:rsidR="0095636D" w:rsidRPr="001E6500" w:rsidRDefault="0095636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04E8B0D1" w14:textId="77777777" w:rsidR="0095636D" w:rsidRPr="001E6500" w:rsidRDefault="004353C4">
      <w:pPr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Тема 2. </w:t>
      </w:r>
      <w:r w:rsidRPr="001E6500">
        <w:rPr>
          <w:rFonts w:ascii="Times New Roman" w:hAnsi="Times New Roman"/>
          <w:b/>
          <w:bCs/>
          <w:sz w:val="28"/>
          <w:szCs w:val="28"/>
        </w:rPr>
        <w:t>Методы анализа фейков в социально-медийном пространстве.</w:t>
      </w:r>
    </w:p>
    <w:p w14:paraId="6DD3EF08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  <w:t>Типология методов изучения фейков в социальных медиа. Когнитивное картирование как качественно-количественный метод изучения содержательных и структурных характеристик фейков. Интент-анализ как качественный метод изучения когнитивных установок автора (заказчика) фейков.  Дискурс-анализ как качественный метод изучения технологических характеристик фейков.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 Анализ пользовательского резонанса в отношении фейковых потоков. Инструменты больших данных в изучении фейковых потоков.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Анализ социальных графов как метод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lastRenderedPageBreak/>
        <w:t xml:space="preserve">исследования цифровой инфраструктуры акторов - создателей фейков и их распространения в онлайн-пространстве. </w:t>
      </w:r>
    </w:p>
    <w:p w14:paraId="7685ED14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AE51D1E" w14:textId="77777777" w:rsidR="0095636D" w:rsidRPr="001E6500" w:rsidRDefault="004353C4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3. Разработка концепции и реализация антифейковой кампании в социальной и политической сферах общества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129ABD53" w14:textId="77777777" w:rsidR="0095636D" w:rsidRPr="001E6500" w:rsidRDefault="004353C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Структура концепции антифейковой кампании. Предварительный (диагностический) этап антифейковой кампании, его задачи и методы реализации. Способы оценки социальных рисков распространения конкретных типов фейков. Технологии медиакоммуникационной просветительской работы с молодыми пользователями. Специфика и инструменты оффлайновой антифейковой кампании. Возможности совмещения различных форматов просветительской деятельности в рамках реализации антифейковой кампании.  </w:t>
      </w:r>
    </w:p>
    <w:p w14:paraId="555DE02F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4. Команда антифейковой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</w:p>
    <w:p w14:paraId="0D6E4C69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 xml:space="preserve">профессионалы на аутсорсинге. Принципы подбора членов антифейковой проектной команды. Модели управления работой проектного коллектива антифейковой кампании. Механизмы мотивации членов проектного коллектива антифейковой кампании. GR (связи с органами власти) в процессе реализации антифейковой кампании. Специфика реализации заявочной сессии   для получения государственного заказа в сфере антифейковой кампании. </w:t>
      </w:r>
    </w:p>
    <w:p w14:paraId="5B7609BF" w14:textId="77777777" w:rsidR="0095636D" w:rsidRPr="001E6500" w:rsidRDefault="0095636D">
      <w:pPr>
        <w:spacing w:line="276" w:lineRule="auto"/>
        <w:ind w:firstLine="708"/>
        <w:contextualSpacing/>
      </w:pPr>
    </w:p>
    <w:p w14:paraId="5A60C7AA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5. Методология и методика оценки фактчекинга и эффективности антифейковой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4DD8B872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ab/>
        <w:t xml:space="preserve">Количественная и качественная стратегии оценки фактчекинга и эффективности  антифейковой кампании. Понятие квалиметрии антифейковой компании и фактчекинга.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5E539A98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56A2CA89" w14:textId="4DDD6648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41A9AC13" w14:textId="7F2AB6B0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24AF7021" w14:textId="77777777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7AA84B0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E28D8A4" w14:textId="21A9BC53" w:rsidR="0095636D" w:rsidRPr="001E6500" w:rsidRDefault="004353C4" w:rsidP="00EA0CFB">
      <w:pPr>
        <w:spacing w:line="276" w:lineRule="auto"/>
        <w:ind w:firstLine="0"/>
        <w:rPr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6D42F28A" w14:textId="5DBB98F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9" w:name="_Toc438658225"/>
      <w:r w:rsidRPr="001E6500">
        <w:rPr>
          <w:rFonts w:ascii="Times New Roman" w:hAnsi="Times New Roman"/>
          <w:b/>
          <w:sz w:val="28"/>
          <w:szCs w:val="28"/>
        </w:rPr>
        <w:lastRenderedPageBreak/>
        <w:t>5.2. Учебно-тематический план</w:t>
      </w:r>
      <w:bookmarkEnd w:id="9"/>
    </w:p>
    <w:p w14:paraId="3C5F96E9" w14:textId="7CE27953" w:rsidR="005F6119" w:rsidRPr="001E6500" w:rsidRDefault="00DE5608" w:rsidP="005F6119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профиль</w:t>
      </w:r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«Cвязи с общественностью в политике и бизнесе /Public Relations in Politics and B</w:t>
      </w:r>
      <w:r w:rsidR="00EA0CFB" w:rsidRPr="001E6500">
        <w:rPr>
          <w:rFonts w:ascii="Times New Roman" w:hAnsi="Times New Roman"/>
          <w:sz w:val="28"/>
          <w:szCs w:val="28"/>
          <w:lang w:eastAsia="ru-RU"/>
        </w:rPr>
        <w:t>usiness»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>/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 xml:space="preserve">профиль «Медиаинновации» (Институт онлайн-образования)                                                            </w:t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14:paraId="3A2D4F5F" w14:textId="77777777" w:rsidR="007D550C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Таблица </w:t>
      </w:r>
      <w:r w:rsidR="00E76670" w:rsidRPr="001E6500">
        <w:rPr>
          <w:rFonts w:ascii="Times New Roman" w:hAnsi="Times New Roman"/>
          <w:sz w:val="28"/>
          <w:szCs w:val="28"/>
        </w:rPr>
        <w:t>4</w:t>
      </w:r>
      <w:r w:rsidR="005F6119" w:rsidRPr="001E6500">
        <w:rPr>
          <w:rFonts w:ascii="Times New Roman" w:hAnsi="Times New Roman"/>
          <w:sz w:val="28"/>
          <w:szCs w:val="28"/>
        </w:rPr>
        <w:t>.</w:t>
      </w:r>
      <w:r w:rsidRPr="001E6500">
        <w:rPr>
          <w:rFonts w:ascii="Times New Roman" w:hAnsi="Times New Roman"/>
          <w:sz w:val="28"/>
          <w:szCs w:val="28"/>
        </w:rPr>
        <w:tab/>
      </w:r>
    </w:p>
    <w:p w14:paraId="774ACA79" w14:textId="77777777" w:rsidR="0095636D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878"/>
        <w:gridCol w:w="994"/>
        <w:gridCol w:w="1277"/>
        <w:gridCol w:w="1530"/>
        <w:gridCol w:w="993"/>
        <w:gridCol w:w="1414"/>
      </w:tblGrid>
      <w:tr w:rsidR="001E6500" w:rsidRPr="001E6500" w14:paraId="2656CB98" w14:textId="77777777" w:rsidTr="002205B9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716E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287A4AF9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0D4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EF9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B133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428CB8AB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466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3DD5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950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AE8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60BE7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344A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512C34D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54C6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659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E91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D66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7F13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E26B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3DB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93E2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5639AEA0" w14:textId="77777777" w:rsidTr="002205B9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25FC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F32F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301A4C95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8C95D" w14:textId="0C6B0681" w:rsidR="0095636D" w:rsidRPr="001E6500" w:rsidRDefault="004353C4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201CE" w14:textId="19800E04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BE99D" w14:textId="5226C000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2B91" w14:textId="5D3B150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123A1326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587E" w14:textId="58EAC15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8C2C0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E940595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4FA70A0F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A33D46E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D0D6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85475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CC1C7" w14:textId="599E068B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2CEC0" w14:textId="6375F73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8552" w14:textId="3545C73E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985F" w14:textId="19A738ED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2F1F3879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4A21" w14:textId="44424BA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BB76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0229827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7C84D9C7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945A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A1EF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E233E" w14:textId="14EA9A30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E986" w14:textId="1908A41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D9805" w14:textId="08F639B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9F3A" w14:textId="051A8494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0F6262BE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2D170" w14:textId="467CF9F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99B4A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6274B6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0B807D08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90F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4BE4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8113E" w14:textId="1111FDED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A3FD3" w14:textId="305090D5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8CB9" w14:textId="6F6229DF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64D7B" w14:textId="34090D3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3D472AF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84A47" w14:textId="6518823A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66BF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C79E630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A463301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95B3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D5FD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2958B" w14:textId="3D145BF5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FD88C" w14:textId="01179B3F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37803" w14:textId="39D9D60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FB606" w14:textId="7D827F0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7336E117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61230" w14:textId="15F9C53C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4856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50E31E2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C9C7BCC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1E6500" w:rsidRPr="001E6500" w14:paraId="2BFB570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647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E392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32B6F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62188" w14:textId="5278978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140EF" w14:textId="529368E8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50B8F" w14:textId="67BA29EF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/24</w:t>
            </w:r>
          </w:p>
          <w:p w14:paraId="272934CF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DBA41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2FDB7" w14:textId="43FBD7DC" w:rsidR="0095636D" w:rsidRPr="001E6500" w:rsidRDefault="004353C4" w:rsidP="005777A6">
            <w:pPr>
              <w:widowControl w:val="0"/>
              <w:ind w:firstLine="171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/76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C3CF6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 эссе</w:t>
            </w:r>
          </w:p>
        </w:tc>
      </w:tr>
      <w:tr w:rsidR="001E6500" w:rsidRPr="001E6500" w14:paraId="314A9D1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5663A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A6FF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65C01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6442" w14:textId="206DA46E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2646" w14:textId="3165960A" w:rsidR="0095636D" w:rsidRPr="001E6500" w:rsidRDefault="00E76670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47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/25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0D4C" w14:textId="4DA4C3F0" w:rsidR="0095636D" w:rsidRPr="001E6500" w:rsidRDefault="00E76670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53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C320" w14:textId="4BCD3444" w:rsidR="0095636D" w:rsidRPr="001E6500" w:rsidRDefault="004353C4" w:rsidP="002205B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9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0640A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DB2C408" w14:textId="77777777" w:rsidR="002205B9" w:rsidRPr="001E6500" w:rsidRDefault="002205B9" w:rsidP="00A5710E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1F937FD3" w14:textId="29DA9390" w:rsidR="00565A43" w:rsidRPr="001E6500" w:rsidRDefault="00D64B7A" w:rsidP="00A5710E">
      <w:pPr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профиль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 xml:space="preserve"> «Медиаинновации»</w:t>
      </w:r>
      <w:r w:rsidR="00A5710E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>/</w:t>
      </w:r>
      <w:r w:rsidR="00A5710E" w:rsidRPr="001E6500">
        <w:rPr>
          <w:rFonts w:ascii="Times New Roman" w:hAnsi="Times New Roman"/>
          <w:sz w:val="28"/>
          <w:szCs w:val="28"/>
          <w:shd w:val="clear" w:color="auto" w:fill="FFFFFF"/>
        </w:rPr>
        <w:t xml:space="preserve"> профиль "Общественно-политическая и бизнес-журналистика"</w:t>
      </w:r>
      <w:r w:rsidR="00A53BEB" w:rsidRPr="001E6500">
        <w:rPr>
          <w:rFonts w:ascii="Times New Roman" w:hAnsi="Times New Roman"/>
          <w:sz w:val="28"/>
          <w:szCs w:val="28"/>
        </w:rPr>
        <w:t xml:space="preserve">    </w:t>
      </w:r>
    </w:p>
    <w:p w14:paraId="789B8A8E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21F5FAD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8A62D84" w14:textId="77777777" w:rsidR="0095636D" w:rsidRPr="001E6500" w:rsidRDefault="0051609E" w:rsidP="00565A43">
      <w:pPr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>5</w:t>
      </w:r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W w:w="100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1163"/>
        <w:gridCol w:w="1276"/>
        <w:gridCol w:w="1530"/>
        <w:gridCol w:w="993"/>
        <w:gridCol w:w="1415"/>
      </w:tblGrid>
      <w:tr w:rsidR="001E6500" w:rsidRPr="001E6500" w14:paraId="02B68DA5" w14:textId="77777777" w:rsidTr="005D083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E73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57AFE82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A7C1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0FE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964A2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28B0949A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B0E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967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F3595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685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FD2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B5F3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4E8968C2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A6B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4D0D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C50D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75E8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1D02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C79F0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9E0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0D14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DBA62AD" w14:textId="77777777" w:rsidTr="005D0837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BDC3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088CD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633D0BB1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682BB" w14:textId="1E35F794" w:rsidR="0095636D" w:rsidRPr="001E6500" w:rsidRDefault="004353C4" w:rsidP="00E76670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21C53" w14:textId="2A81AE1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4E34" w14:textId="121335FA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6079F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3AF1370" w14:textId="79A8888E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3E897DC3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A860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4420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2AC63367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10AED1FC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E3653A4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4E2F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C118E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A3C12" w14:textId="6F58B37D" w:rsidR="0095636D" w:rsidRPr="001E6500" w:rsidRDefault="004353C4" w:rsidP="00E76670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3CF5" w14:textId="31FBAA7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423F" w14:textId="579DE179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2A0E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0FE21AC" w14:textId="76E3AA2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305E7B0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C60F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7F39E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5D89E580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3FB95EBA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82E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0FCCE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F4978" w14:textId="63F6C6C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26A3F" w14:textId="19C7B4E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AAB6" w14:textId="4770BF6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C7F4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512D28D" w14:textId="5901E496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7E244F40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36E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D7B8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0F97703C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10F37C8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D080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8A8E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A2B12" w14:textId="1C8C723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3484D" w14:textId="09B0CFE1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98811" w14:textId="7CB671E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C2B2" w14:textId="193FB62A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185B34A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FCC9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8F2E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46C7D49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21E2D6BC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BBA77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33A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985C" w14:textId="77777777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E3A7" w14:textId="77777777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25C9A" w14:textId="7777777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75F2D" w14:textId="77777777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193B3C6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838F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52D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BBDE12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E7321C1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работа/эссе</w:t>
            </w:r>
          </w:p>
        </w:tc>
      </w:tr>
      <w:tr w:rsidR="001E6500" w:rsidRPr="001E6500" w14:paraId="3EE31162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4BA4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D575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EC9CA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0D85" w14:textId="7777777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7790" w14:textId="77777777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EBDC2" w14:textId="77777777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/34</w:t>
            </w:r>
          </w:p>
          <w:p w14:paraId="0CF28B4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D5E76D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C291F" w14:textId="77777777" w:rsidR="0095636D" w:rsidRPr="001E6500" w:rsidRDefault="004353C4" w:rsidP="005D0837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27303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плану: контрольная работа</w:t>
            </w:r>
            <w:r w:rsidR="00C56C3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/эссе</w:t>
            </w:r>
          </w:p>
        </w:tc>
      </w:tr>
      <w:tr w:rsidR="001E6500" w:rsidRPr="001E6500" w14:paraId="3F62F777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EA788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D876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5E85B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B75" w14:textId="2B9D1D53" w:rsidR="0095636D" w:rsidRPr="001E6500" w:rsidRDefault="00C028E9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24/47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74D86" w14:textId="77777777" w:rsidR="0095636D" w:rsidRPr="001E6500" w:rsidRDefault="00695426" w:rsidP="00695426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46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5D53C" w14:textId="77777777" w:rsidR="0095636D" w:rsidRPr="001E6500" w:rsidRDefault="00695426" w:rsidP="00695426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54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4A8B" w14:textId="429E8BC5" w:rsidR="0095636D" w:rsidRPr="001E6500" w:rsidRDefault="00C028E9" w:rsidP="00C56C3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29821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2BC6307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14:paraId="202FD25F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65A63D48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14:paraId="3589EAE5" w14:textId="77777777" w:rsidR="0095636D" w:rsidRPr="001E6500" w:rsidRDefault="004353C4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  <w:t xml:space="preserve">5.3. </w:t>
      </w:r>
      <w:r w:rsidRPr="001E6500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070510B6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6.</w:t>
      </w:r>
    </w:p>
    <w:p w14:paraId="685ECE76" w14:textId="77777777" w:rsidR="0095636D" w:rsidRPr="001E6500" w:rsidRDefault="0095636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Style w:val="3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1E6500" w:rsidRPr="001E6500" w14:paraId="66A9BAC6" w14:textId="77777777">
        <w:trPr>
          <w:trHeight w:val="1471"/>
        </w:trPr>
        <w:tc>
          <w:tcPr>
            <w:tcW w:w="2552" w:type="dxa"/>
          </w:tcPr>
          <w:p w14:paraId="1823757D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</w:tcPr>
          <w:p w14:paraId="235EF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</w:tcPr>
          <w:p w14:paraId="0C2E48C1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E6500" w:rsidRPr="001E6500" w14:paraId="643BF270" w14:textId="77777777">
        <w:trPr>
          <w:trHeight w:val="1165"/>
        </w:trPr>
        <w:tc>
          <w:tcPr>
            <w:tcW w:w="2552" w:type="dxa"/>
          </w:tcPr>
          <w:p w14:paraId="186F33A5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7D1D0220" w14:textId="77777777" w:rsidR="0095636D" w:rsidRPr="001E6500" w:rsidRDefault="0095636D" w:rsidP="00F41BFC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786E0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Понятие фейка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92E25F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Психо-социальное объяснение природы фейков.</w:t>
            </w:r>
          </w:p>
          <w:p w14:paraId="3A72CEAB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Типы фейков (простые и каскадные).</w:t>
            </w:r>
          </w:p>
          <w:p w14:paraId="616F4578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Признаки фейков (недостоверность, иррациональность, виральность, комплексность воздействия, повторяемость и др.).</w:t>
            </w:r>
          </w:p>
          <w:p w14:paraId="04C8F426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Фейки и фековые кампании. Специфика фейков в бизнесе, маркетологии, имиджмейкинге, политической сфере.</w:t>
            </w:r>
          </w:p>
          <w:p w14:paraId="2C4B0A55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Социальные и политические последствия распространения фейков. Эффект общественного «морального испарения» и влияние на него распространения фейков.</w:t>
            </w:r>
          </w:p>
          <w:p w14:paraId="55D81F0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Понятие «хакмора». Фейки в контексте ведения информационных и когнитивных войн.</w:t>
            </w:r>
          </w:p>
          <w:p w14:paraId="5F2AC8DF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конструирования фейков. Типы генераторов (производителей) фейков, их мотивация.</w:t>
            </w:r>
          </w:p>
          <w:p w14:paraId="07690CD9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фактчекинга. Технические подходы к фактчекингу. Психосемантические подходы к фактчекингу. Гибридные подходы к фактчекингу.</w:t>
            </w:r>
          </w:p>
          <w:p w14:paraId="641EA1A5" w14:textId="77777777" w:rsidR="0095636D" w:rsidRPr="001E6500" w:rsidRDefault="004353C4" w:rsidP="00F41BFC">
            <w:pPr>
              <w:pStyle w:val="af2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(8.3, 8.5., 8.7; 9.все)</w:t>
            </w:r>
          </w:p>
        </w:tc>
        <w:tc>
          <w:tcPr>
            <w:tcW w:w="1701" w:type="dxa"/>
          </w:tcPr>
          <w:p w14:paraId="062C155B" w14:textId="77777777" w:rsidR="0095636D" w:rsidRPr="001E6500" w:rsidRDefault="004353C4" w:rsidP="00F41BFC">
            <w:pPr>
              <w:widowControl w:val="0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1E6500" w:rsidRPr="001E6500" w14:paraId="7ACC9FE6" w14:textId="77777777">
        <w:trPr>
          <w:trHeight w:val="1594"/>
        </w:trPr>
        <w:tc>
          <w:tcPr>
            <w:tcW w:w="2552" w:type="dxa"/>
          </w:tcPr>
          <w:p w14:paraId="6AD09D3C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2CEBE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Типология методов изучения фейков в социальных медиа.</w:t>
            </w:r>
          </w:p>
          <w:p w14:paraId="3661CB9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Когнитивное картирование как качественно-количественный метод изучения содержательных и структурных характеристик фейков.</w:t>
            </w:r>
          </w:p>
          <w:p w14:paraId="60CB2F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Интент-анализ как качественный метод изучения когнитивных установок автора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(заказчика) фейков.</w:t>
            </w:r>
          </w:p>
          <w:p w14:paraId="6DE35F16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Дискурс-анализ как качественный метод изучения технологических характеристик фейков.</w:t>
            </w:r>
          </w:p>
          <w:p w14:paraId="46C3CA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      </w:r>
          </w:p>
          <w:p w14:paraId="6035AB64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Анализ пользовательского резонанса в отношении фейковых потоков.</w:t>
            </w:r>
          </w:p>
          <w:p w14:paraId="05FD01FC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Инструменты больших данных в изучении фейковых потоков.</w:t>
            </w:r>
          </w:p>
          <w:p w14:paraId="5641CE2D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Анализ социальных графов как метод исследования цифровой инфраструктуры акторов - создателей фейков и их распространения в онлайн-пространстве.</w:t>
            </w:r>
          </w:p>
          <w:p w14:paraId="358F85F1" w14:textId="77777777" w:rsidR="0095636D" w:rsidRPr="001E6500" w:rsidRDefault="004353C4" w:rsidP="00F41B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 xml:space="preserve">         (8.3., 8.5., 8,7; 9.все)</w:t>
            </w:r>
          </w:p>
        </w:tc>
        <w:tc>
          <w:tcPr>
            <w:tcW w:w="1701" w:type="dxa"/>
          </w:tcPr>
          <w:p w14:paraId="5E123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Выступление с докладами. Опрос, студентов по вопросам темы. Научная дискуссия.</w:t>
            </w:r>
          </w:p>
        </w:tc>
      </w:tr>
      <w:tr w:rsidR="001E6500" w:rsidRPr="001E6500" w14:paraId="4CF5C874" w14:textId="77777777">
        <w:trPr>
          <w:trHeight w:val="70"/>
        </w:trPr>
        <w:tc>
          <w:tcPr>
            <w:tcW w:w="2552" w:type="dxa"/>
          </w:tcPr>
          <w:p w14:paraId="171F32D1" w14:textId="77777777" w:rsidR="0095636D" w:rsidRPr="001E6500" w:rsidRDefault="004353C4" w:rsidP="00F41BFC">
            <w:pPr>
              <w:widowControl w:val="0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ED43EF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концепции антифейковой кампании.</w:t>
            </w:r>
          </w:p>
          <w:p w14:paraId="0353F0A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Предварительный (диагностический) этап антифейковой кампании, его задачи и методы реализации.</w:t>
            </w:r>
          </w:p>
          <w:p w14:paraId="464425C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оценки социальных рисков распространения конкретных типов фейков.</w:t>
            </w:r>
          </w:p>
          <w:p w14:paraId="3F6A782C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медиакоммуникационной просветительской работы с молодыми пользователями.</w:t>
            </w:r>
          </w:p>
          <w:p w14:paraId="72910CE5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и инструменты оффлайновой антифейковой кампании.</w:t>
            </w:r>
          </w:p>
          <w:p w14:paraId="41A89006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 совмещения различных форматов просветительской деятельности в рамках реализации антифейковой кампании.</w:t>
            </w:r>
          </w:p>
          <w:p w14:paraId="7AAA0021" w14:textId="77777777" w:rsidR="0095636D" w:rsidRPr="001E6500" w:rsidRDefault="004353C4" w:rsidP="00F41BF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8.1, 8.2, 8,3, 8.4; 9.все)</w:t>
            </w:r>
          </w:p>
        </w:tc>
        <w:tc>
          <w:tcPr>
            <w:tcW w:w="1701" w:type="dxa"/>
          </w:tcPr>
          <w:p w14:paraId="66D3FCE7" w14:textId="77777777" w:rsidR="0095636D" w:rsidRPr="001E6500" w:rsidRDefault="004353C4" w:rsidP="00F41BFC">
            <w:pPr>
              <w:widowControl w:val="0"/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14:paraId="6D9A2120" w14:textId="77777777" w:rsidR="0095636D" w:rsidRPr="001E6500" w:rsidRDefault="0095636D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08AAC1B7" w14:textId="77777777">
        <w:trPr>
          <w:trHeight w:val="70"/>
        </w:trPr>
        <w:tc>
          <w:tcPr>
            <w:tcW w:w="2552" w:type="dxa"/>
          </w:tcPr>
          <w:p w14:paraId="0C17DF7D" w14:textId="77777777" w:rsidR="0095636D" w:rsidRPr="001E6500" w:rsidRDefault="004353C4" w:rsidP="00F41BFC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E56D9E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Структура команды антифейковой кампании.</w:t>
            </w:r>
          </w:p>
          <w:p w14:paraId="1EAB0A83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Ядро команды и</w:t>
            </w:r>
            <w:r w:rsidRPr="001E6500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профессионалы на аутсорсинге.</w:t>
            </w:r>
          </w:p>
          <w:p w14:paraId="22BEFB57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Принципы подбора членов антифейковой проектной команды.</w:t>
            </w:r>
          </w:p>
          <w:p w14:paraId="13BCF17B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Модели управления работой проектного коллектива антифейковой кампании.</w:t>
            </w:r>
          </w:p>
          <w:p w14:paraId="5288A9FD" w14:textId="77777777" w:rsidR="00F41BFC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      </w:r>
          </w:p>
          <w:p w14:paraId="5FEE327D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Специфика реализации заявочной сессии   для получения государственного заказа в сфере антифейковой кампании.</w:t>
            </w:r>
          </w:p>
          <w:p w14:paraId="5013CE9C" w14:textId="77777777" w:rsidR="0095636D" w:rsidRPr="001E6500" w:rsidRDefault="004353C4" w:rsidP="00F41BFC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      (8.1., 8.2, 8.3, 8.7; 9.все)</w:t>
            </w:r>
          </w:p>
        </w:tc>
        <w:tc>
          <w:tcPr>
            <w:tcW w:w="1701" w:type="dxa"/>
          </w:tcPr>
          <w:p w14:paraId="22EA116A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1E6500" w:rsidRPr="001E6500" w14:paraId="5AE6B6A9" w14:textId="77777777">
        <w:trPr>
          <w:trHeight w:val="1119"/>
        </w:trPr>
        <w:tc>
          <w:tcPr>
            <w:tcW w:w="2552" w:type="dxa"/>
          </w:tcPr>
          <w:p w14:paraId="19D6316B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32A897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Количественная и качественная стратегии оценки фактчекинга и эффективности  антифейковой кампании.</w:t>
            </w:r>
          </w:p>
          <w:p w14:paraId="377A971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Понятие квалиметрии антифейковой компании и фактчекинга.</w:t>
            </w:r>
          </w:p>
          <w:p w14:paraId="75029528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оценке экономической эффективности антифейковой кампании</w:t>
            </w: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.</w:t>
            </w:r>
          </w:p>
          <w:p w14:paraId="7F2116E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оценке коммуникационной эффективности антифейковой кампании.</w:t>
            </w:r>
          </w:p>
          <w:p w14:paraId="3378104E" w14:textId="77777777" w:rsidR="0095636D" w:rsidRPr="001E6500" w:rsidRDefault="004353C4" w:rsidP="00F41BFC">
            <w:pPr>
              <w:pStyle w:val="af2"/>
              <w:widowControl w:val="0"/>
              <w:spacing w:after="0" w:line="240" w:lineRule="auto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(8.1., 8.2., 8.3., 8.4., 8.6; 9.все)</w:t>
            </w:r>
          </w:p>
        </w:tc>
        <w:tc>
          <w:tcPr>
            <w:tcW w:w="1701" w:type="dxa"/>
          </w:tcPr>
          <w:p w14:paraId="20165455" w14:textId="77777777" w:rsidR="0095636D" w:rsidRPr="001E6500" w:rsidRDefault="004353C4" w:rsidP="00F41BFC">
            <w:pPr>
              <w:keepNext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14:paraId="13AE0C1C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  <w:p w14:paraId="17134FBD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Проектная работа</w:t>
            </w:r>
          </w:p>
        </w:tc>
      </w:tr>
    </w:tbl>
    <w:p w14:paraId="5FFA69A7" w14:textId="77777777" w:rsidR="0095636D" w:rsidRPr="001E6500" w:rsidRDefault="0095636D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24B419F7" w14:textId="77777777" w:rsidR="0095636D" w:rsidRPr="001E6500" w:rsidRDefault="004353C4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6.</w:t>
      </w:r>
      <w:r w:rsidRPr="001E6500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2C54DA98" w14:textId="77777777" w:rsidR="0095636D" w:rsidRPr="001E6500" w:rsidRDefault="004353C4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E52C618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7.</w:t>
      </w:r>
    </w:p>
    <w:p w14:paraId="58866E7E" w14:textId="77777777" w:rsidR="0095636D" w:rsidRPr="001E6500" w:rsidRDefault="0095636D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8"/>
        <w:gridCol w:w="3799"/>
        <w:gridCol w:w="3291"/>
      </w:tblGrid>
      <w:tr w:rsidR="001E6500" w:rsidRPr="001E6500" w14:paraId="091F271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C791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9DFD2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1C1C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E6500" w:rsidRPr="001E6500" w14:paraId="1D48AA6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B0575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0C7D0F28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B271B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История применения фейков и фейковых кампаний в России и за рубежом. История информационных и когнитивных войн Запада против России.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0BC8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87A49C4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4A52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8E1AB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t>Возможности программирования алгоритмов автоматической идентификации фейков Готовое программное обеспечение для  автоматической идентификации фейков.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013D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1E6500" w:rsidRPr="001E6500" w14:paraId="5256FAB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CBE6A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DD05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rPr>
                <w:rFonts w:eastAsia="SimSun"/>
              </w:rPr>
              <w:t>Типы цифровых медиа для реализации антифейкового проекта. Риски реализации антифейкового проекта и способы их преодоления.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F40A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7B5CCD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8169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Команда </w:t>
            </w: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lastRenderedPageBreak/>
              <w:t>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D97EC" w14:textId="77777777" w:rsidR="0095636D" w:rsidRPr="001E6500" w:rsidRDefault="004353C4">
            <w:pPr>
              <w:widowControl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Кризисные стадии в развитии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коллектива антифейкового проекта. групповая динамика развития  коллектива антифейкового проекта.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F77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5636D" w:rsidRPr="001E6500" w14:paraId="5D420F00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CE7D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15359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Коэффициенты расчета эффективности антифейковых медиа- коммуникаций. Коэффициенты корреляции, регрессионный, кластерный анализ в оценке эффективности антифейковых медиа коммуникаций.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512D" w14:textId="77777777" w:rsidR="0095636D" w:rsidRPr="001E6500" w:rsidRDefault="004353C4">
            <w:pPr>
              <w:keepNext/>
              <w:widowControl w:val="0"/>
              <w:ind w:firstLine="709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 Эссе.</w:t>
            </w:r>
          </w:p>
        </w:tc>
      </w:tr>
    </w:tbl>
    <w:p w14:paraId="4A46632B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9573F3E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321E01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10" w:name="_Toc320720004"/>
      <w:bookmarkStart w:id="11" w:name="_Toc320724385"/>
      <w:bookmarkStart w:id="12" w:name="_Toc321840854"/>
      <w:bookmarkStart w:id="13" w:name="_Toc321840928"/>
      <w:bookmarkEnd w:id="10"/>
      <w:bookmarkEnd w:id="11"/>
      <w:bookmarkEnd w:id="12"/>
      <w:bookmarkEnd w:id="13"/>
      <w:r w:rsidRPr="001E6500">
        <w:rPr>
          <w:rFonts w:ascii="Times New Roman" w:hAnsi="Times New Roman"/>
          <w:sz w:val="28"/>
          <w:szCs w:val="28"/>
        </w:rPr>
        <w:t>6.2.</w:t>
      </w:r>
      <w:r w:rsidRPr="001E6500">
        <w:rPr>
          <w:rFonts w:ascii="Times New Roman" w:hAnsi="Times New Roman"/>
          <w:b/>
          <w:sz w:val="28"/>
          <w:szCs w:val="28"/>
        </w:rPr>
        <w:t xml:space="preserve"> Перечень вопросов, заданий, тем для подготовки к текущему контролю.</w:t>
      </w:r>
    </w:p>
    <w:p w14:paraId="759F1039" w14:textId="77777777" w:rsidR="000401DE" w:rsidRPr="001E6500" w:rsidRDefault="004353C4" w:rsidP="000401DE">
      <w:pPr>
        <w:pStyle w:val="af2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iCs/>
          <w:sz w:val="28"/>
          <w:szCs w:val="28"/>
        </w:rPr>
        <w:tab/>
      </w:r>
      <w:bookmarkStart w:id="14" w:name="_Toc3207200041"/>
      <w:bookmarkStart w:id="15" w:name="_Toc3207243851"/>
      <w:bookmarkStart w:id="16" w:name="_Toc3218408541"/>
      <w:bookmarkStart w:id="17" w:name="_Toc3218409281"/>
      <w:bookmarkEnd w:id="14"/>
      <w:bookmarkEnd w:id="15"/>
      <w:bookmarkEnd w:id="16"/>
      <w:bookmarkEnd w:id="17"/>
      <w:r w:rsidR="000401DE" w:rsidRPr="001E6500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723E3F55" w14:textId="77777777" w:rsidR="0095636D" w:rsidRPr="001E6500" w:rsidRDefault="004353C4" w:rsidP="000401DE">
      <w:pPr>
        <w:pStyle w:val="af2"/>
        <w:keepNext/>
        <w:numPr>
          <w:ilvl w:val="0"/>
          <w:numId w:val="2"/>
        </w:num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Разработать концепцию антифейковой кампании (тип и содержание фейковой кампании - по выбору). </w:t>
      </w:r>
    </w:p>
    <w:p w14:paraId="59109DF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Разработать календарный план для социально-медийного менеджмента в рамках антифейковой кампании  (тип и содержание фейковой кампании - по выбору). </w:t>
      </w:r>
    </w:p>
    <w:p w14:paraId="6D899AFF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концепцию антифейковой работы с целевыми аудиториями органа государственной власти (тип, содержание фейковой кампании и орган власти - по выбору). </w:t>
      </w:r>
    </w:p>
    <w:p w14:paraId="530C094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эмпирическую модель оценки социальных эффектов фейковой кампании (тип и содержание фейковой кампании - по выбору). </w:t>
      </w:r>
    </w:p>
    <w:p w14:paraId="0FCD6860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Реализовать квалиметрическое исследование в сфере анализа качества антифейковой кампании (на примере любого релевантного медиа проекта).</w:t>
      </w:r>
    </w:p>
    <w:p w14:paraId="5629F474" w14:textId="77777777" w:rsidR="0095636D" w:rsidRPr="001E6500" w:rsidRDefault="004353C4">
      <w:pPr>
        <w:pStyle w:val="af2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Разработать схему применения гибридного подхода к идентификации фейков (фейковая кампания - по выбору).</w:t>
      </w:r>
    </w:p>
    <w:p w14:paraId="2293EE38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антифейковой кампании федеральных каналов (актор по выбору). </w:t>
      </w:r>
    </w:p>
    <w:p w14:paraId="20269949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Проанализировать практику антифейковой кампании социальных медиа - официальных представительств государственных структур (актор по выбору).</w:t>
      </w:r>
    </w:p>
    <w:p w14:paraId="03D34F2E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eastAsia="SimSun" w:hAnsi="Times New Roman"/>
          <w:sz w:val="28"/>
          <w:szCs w:val="28"/>
        </w:rPr>
        <w:t>Разработать эмпирическую модель оценки экономической эффективности антифейковой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5C913A07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</w:pPr>
      <w:r w:rsidRPr="001E6500">
        <w:rPr>
          <w:rFonts w:ascii="Times New Roman" w:eastAsia="SimSun" w:hAnsi="Times New Roman"/>
          <w:sz w:val="28"/>
          <w:szCs w:val="28"/>
        </w:rPr>
        <w:lastRenderedPageBreak/>
        <w:t xml:space="preserve"> Разработать эмпирическую модель оценки коммуникационной эффективности антифейковой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. </w:t>
      </w:r>
    </w:p>
    <w:p w14:paraId="4A6BFFBA" w14:textId="77777777" w:rsidR="0095636D" w:rsidRPr="001E6500" w:rsidRDefault="0095636D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14:paraId="2C3E4C9A" w14:textId="77777777" w:rsidR="0095636D" w:rsidRPr="001E6500" w:rsidRDefault="004353C4">
      <w:pPr>
        <w:pStyle w:val="af2"/>
        <w:keepNext/>
        <w:shd w:val="clear" w:color="auto" w:fill="FFFFFF"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Примерная тематика эссе.</w:t>
      </w:r>
    </w:p>
    <w:p w14:paraId="6D0D751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 Когнитивные войны и фейковые кампании.</w:t>
      </w:r>
    </w:p>
    <w:p w14:paraId="385259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2. Информационные операции и фейки: связь понятий и технологий.</w:t>
      </w:r>
    </w:p>
    <w:p w14:paraId="4A3BF704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 «Хакмор»: новая категория в оценке эффектов фейковых кампаний.</w:t>
      </w:r>
    </w:p>
    <w:p w14:paraId="79803C4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4. Цифровые методы изучения фейков.</w:t>
      </w:r>
    </w:p>
    <w:p w14:paraId="47964CBC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5. Большие данные в идентификации фейков.</w:t>
      </w:r>
    </w:p>
    <w:p w14:paraId="6C0A9E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6. Методы анализа пользовательского резонанса в отношении фейковой кампании.</w:t>
      </w:r>
    </w:p>
    <w:p w14:paraId="6E6B30D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7. Технологии производства фейков.</w:t>
      </w:r>
    </w:p>
    <w:p w14:paraId="213E02D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8. Стадии развития фейковой кампании.</w:t>
      </w:r>
    </w:p>
    <w:p w14:paraId="62FF1438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9. Признаки реализации фейковой кампании.</w:t>
      </w:r>
    </w:p>
    <w:p w14:paraId="6EB791B1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10. Особенности фейков в социальной и политической сферах общества.</w:t>
      </w:r>
    </w:p>
    <w:p w14:paraId="135D1BF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11. Влияние фейков на моральную сферу общества.</w:t>
      </w:r>
    </w:p>
    <w:p w14:paraId="7607163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12. Принципы и технологии организации антифейковых кампаний.</w:t>
      </w:r>
    </w:p>
    <w:p w14:paraId="08EC385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13. Концепция антифейковой кампании: способы разработки и структура.</w:t>
      </w:r>
    </w:p>
    <w:p w14:paraId="693B0F5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14. Цифровая инфраструктура генераторов фейков.</w:t>
      </w:r>
    </w:p>
    <w:p w14:paraId="19C8685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15. Плотность и сила связей внутри ссобществ с фейковой повесткой.</w:t>
      </w:r>
    </w:p>
    <w:p w14:paraId="3858262E" w14:textId="77777777" w:rsidR="0095636D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8BD7240" w14:textId="77777777" w:rsidR="00695426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14:paraId="06D4DC4B" w14:textId="77777777" w:rsidR="0095636D" w:rsidRPr="001E6500" w:rsidRDefault="004353C4">
      <w:pPr>
        <w:widowControl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8" w:name="_Toc438735534"/>
      <w:bookmarkStart w:id="19" w:name="_Toc438658240"/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14:paraId="2F13D0F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14:paraId="26442B2F" w14:textId="77777777" w:rsidR="0095636D" w:rsidRPr="001E6500" w:rsidRDefault="004353C4">
      <w:pPr>
        <w:widowControl w:val="0"/>
        <w:spacing w:line="276" w:lineRule="auto"/>
        <w:ind w:right="-142"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14:paraId="20397E4C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58AEE361" w14:textId="77777777" w:rsidR="00695426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4855DBCD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20DE1FF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lastRenderedPageBreak/>
        <w:t>Примерный перечень вопросов для подготовки к зачету</w:t>
      </w:r>
    </w:p>
    <w:p w14:paraId="047D0E1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Понятие фейка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4C9152A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2. Психо-социальное объяснение природы фейков.</w:t>
      </w:r>
    </w:p>
    <w:p w14:paraId="7E1CBE8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3. Типы фейков (простые и каскадные).</w:t>
      </w:r>
    </w:p>
    <w:p w14:paraId="2FC58C5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4. Признаки фейков.</w:t>
      </w:r>
    </w:p>
    <w:p w14:paraId="48A6D7D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5. Фейки и фековые кампании: специфика создания и реализации.</w:t>
      </w:r>
    </w:p>
    <w:p w14:paraId="43B2A62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14:paraId="379CDA3E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14:paraId="176D5F9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14:paraId="59F88F8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14:paraId="2FA7E57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10. Технологии конструирования фейков.</w:t>
      </w:r>
    </w:p>
    <w:p w14:paraId="571A1C5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11. Типы генераторов (производителей) фейков, их мотивация.</w:t>
      </w:r>
    </w:p>
    <w:p w14:paraId="1FBEB60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12. Понятие фактчекинга.</w:t>
      </w:r>
    </w:p>
    <w:p w14:paraId="72595A9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13. Технические подходы к фактчекингу.</w:t>
      </w:r>
    </w:p>
    <w:p w14:paraId="68F55A5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14. Психосемантические подходы к фактчекингу.</w:t>
      </w:r>
    </w:p>
    <w:p w14:paraId="27970B9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фактчекингу. </w:t>
      </w:r>
    </w:p>
    <w:p w14:paraId="68A3F60B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16. Типология методов изучения фейков в социальных медиа.</w:t>
      </w:r>
    </w:p>
    <w:p w14:paraId="7522F68F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14:paraId="5959C1BC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14:paraId="636A37D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14:paraId="7CEC23B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20.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14:paraId="0A22242E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14:paraId="5AD2BB52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14:paraId="616924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14:paraId="19BCBC7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24. Способы оценки социальных рисков распространения конкретных типов фейков.</w:t>
      </w:r>
    </w:p>
    <w:p w14:paraId="7897617E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14:paraId="6284226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14:paraId="0229689F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14:paraId="099F580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40FFF9B4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14:paraId="371B48F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14:paraId="2CCB33CD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14:paraId="0A8F13E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14:paraId="2DFBED0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>33. Понятие квалиметрии антифейковой компании и фактчекинга.</w:t>
      </w:r>
    </w:p>
    <w:p w14:paraId="34C1B48F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0638AB91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471A9671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</w:p>
    <w:p w14:paraId="620A52CD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11775F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Примерный </w:t>
      </w:r>
      <w:r w:rsidRPr="001E6500">
        <w:rPr>
          <w:rFonts w:ascii="Times New Roman" w:hAnsi="Times New Roman"/>
          <w:b/>
          <w:sz w:val="28"/>
          <w:szCs w:val="28"/>
        </w:rPr>
        <w:t>перечень вопросов для подготовки к экзамену</w:t>
      </w:r>
    </w:p>
    <w:p w14:paraId="3C144E8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Понятие фейка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72148E4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2. Психо-социальное объяснение природы фейков.</w:t>
      </w:r>
    </w:p>
    <w:p w14:paraId="19A3AE8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3. Типы фейков (простые и каскадные).</w:t>
      </w:r>
    </w:p>
    <w:p w14:paraId="376A945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4. Признаки фейков.</w:t>
      </w:r>
    </w:p>
    <w:p w14:paraId="0ECA4CD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5. Фейки и фековые кампании: специфика создания и реализации.</w:t>
      </w:r>
    </w:p>
    <w:p w14:paraId="01F194A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14:paraId="2BE1141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14:paraId="74CC005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14:paraId="5135AF2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14:paraId="138CF86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10. Технологии конструирования фейков.</w:t>
      </w:r>
    </w:p>
    <w:p w14:paraId="2223739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11. Типы генераторов (производителей) фейков, их мотивация.</w:t>
      </w:r>
    </w:p>
    <w:p w14:paraId="4515793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12. Понятие фактчекинга.</w:t>
      </w:r>
    </w:p>
    <w:p w14:paraId="63D6F569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13. Технические подходы к фактчекингу.</w:t>
      </w:r>
    </w:p>
    <w:p w14:paraId="4891A838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14. Психосемантические подходы к фактчекингу.</w:t>
      </w:r>
    </w:p>
    <w:p w14:paraId="16EF357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фактчекингу. </w:t>
      </w:r>
    </w:p>
    <w:p w14:paraId="71E3479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16. Типология методов изучения фейков в социальных медиа.</w:t>
      </w:r>
    </w:p>
    <w:p w14:paraId="373E1D29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14:paraId="64F17573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14:paraId="1E33A887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14:paraId="3ED4FE29" w14:textId="5C0098F0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20. К</w:t>
      </w:r>
      <w:r w:rsidR="001137F2" w:rsidRPr="001E6500">
        <w:rPr>
          <w:rFonts w:ascii="Times New Roman" w:eastAsia="TimesNewRomanPSMT" w:hAnsi="Times New Roman"/>
          <w:sz w:val="28"/>
          <w:szCs w:val="28"/>
        </w:rPr>
        <w:t>и</w:t>
      </w:r>
      <w:r w:rsidRPr="001E6500">
        <w:rPr>
          <w:rFonts w:ascii="Times New Roman" w:eastAsia="TimesNewRomanPSMT" w:hAnsi="Times New Roman"/>
          <w:sz w:val="28"/>
          <w:szCs w:val="28"/>
        </w:rPr>
        <w:t>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14:paraId="0C2750CD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14:paraId="5B537D2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14:paraId="2CF4E8E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14:paraId="4A96E3EB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24. Способы оценки социальных рисков распространения конкретных типов фейков.</w:t>
      </w:r>
    </w:p>
    <w:p w14:paraId="19B2829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14:paraId="7048BA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14:paraId="313A577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14:paraId="263A959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3089E3D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14:paraId="34F6F0C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14:paraId="00808A5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14:paraId="5E480957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14:paraId="0C9B315E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>33. Понятие квалиметрии антифейковой компании и фактчекинга.</w:t>
      </w:r>
    </w:p>
    <w:p w14:paraId="38C18B29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74047D95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6B52A73A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5CE63DB3" w14:textId="77777777" w:rsidR="0095636D" w:rsidRPr="001E6500" w:rsidRDefault="0095636D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</w:p>
    <w:p w14:paraId="07D9EFF2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4ED6CA50" w14:textId="77777777" w:rsidR="0095636D" w:rsidRPr="001E6500" w:rsidRDefault="0095636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211C5022" w14:textId="77777777" w:rsidR="0095636D" w:rsidRPr="001E6500" w:rsidRDefault="004353C4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563ADF7F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2B9CFF5A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0FCEEF8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426880AD" w14:textId="77777777" w:rsidR="0095636D" w:rsidRPr="001E6500" w:rsidRDefault="009563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E1D4BDB" w14:textId="77777777" w:rsidR="0095636D" w:rsidRPr="001E6500" w:rsidRDefault="004353C4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Наименование дисциплины: </w:t>
      </w:r>
      <w:r w:rsidR="00F234DD" w:rsidRPr="001E6500">
        <w:rPr>
          <w:rFonts w:ascii="Times New Roman" w:hAnsi="Times New Roman"/>
          <w:sz w:val="28"/>
          <w:szCs w:val="28"/>
        </w:rPr>
        <w:t>Фактчекинг и борьба с фейковыми новостями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04F3F6B1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1E4B8785" w14:textId="77777777" w:rsidR="0095636D" w:rsidRPr="001E6500" w:rsidRDefault="004353C4">
      <w:pPr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ЭКЗАМЕНАЦИОННЫЙ БИЛЕТ № 1</w:t>
      </w:r>
    </w:p>
    <w:p w14:paraId="529ABB07" w14:textId="77777777" w:rsidR="0095636D" w:rsidRPr="001E6500" w:rsidRDefault="009563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505E0D9" w14:textId="77777777" w:rsidR="0095636D" w:rsidRPr="001E6500" w:rsidRDefault="004353C4">
      <w:pPr>
        <w:pStyle w:val="af6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/>
        <w:ind w:left="0" w:firstLine="360"/>
        <w:contextualSpacing/>
        <w:jc w:val="both"/>
        <w:rPr>
          <w:sz w:val="28"/>
          <w:szCs w:val="28"/>
          <w:lang w:eastAsia="ar-SA"/>
        </w:rPr>
      </w:pPr>
      <w:r w:rsidRPr="001E6500">
        <w:rPr>
          <w:rFonts w:eastAsia="TimesNewRomanPSMT"/>
          <w:sz w:val="28"/>
          <w:szCs w:val="28"/>
        </w:rPr>
        <w:t xml:space="preserve">Эвристика больших данных в изучении </w:t>
      </w:r>
      <w:r w:rsidRPr="001E6500">
        <w:rPr>
          <w:rFonts w:eastAsia="SimSun"/>
          <w:sz w:val="28"/>
          <w:szCs w:val="28"/>
        </w:rPr>
        <w:t xml:space="preserve">эффективности </w:t>
      </w:r>
      <w:r w:rsidRPr="001E6500">
        <w:rPr>
          <w:rFonts w:eastAsia="SimSun"/>
          <w:bCs/>
          <w:sz w:val="28"/>
          <w:szCs w:val="28"/>
        </w:rPr>
        <w:t xml:space="preserve">антифейковой кампании </w:t>
      </w:r>
      <w:r w:rsidRPr="001E6500">
        <w:rPr>
          <w:sz w:val="28"/>
          <w:szCs w:val="28"/>
        </w:rPr>
        <w:t>(20 балов).</w:t>
      </w:r>
    </w:p>
    <w:p w14:paraId="1D8FAE7D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Алгоритм анализа социальной базы фейковых информационных потоков </w:t>
      </w:r>
      <w:r w:rsidRPr="001E6500">
        <w:rPr>
          <w:rFonts w:ascii="Times New Roman" w:hAnsi="Times New Roman"/>
          <w:sz w:val="28"/>
          <w:szCs w:val="28"/>
        </w:rPr>
        <w:t>(20 балов)</w:t>
      </w:r>
      <w:r w:rsidRPr="001E650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2C25BA18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Составьте концепцию антифейковой кампании (на примере СВО) (20 балов).</w:t>
      </w:r>
    </w:p>
    <w:p w14:paraId="3E60E58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Руководитель </w:t>
      </w:r>
    </w:p>
    <w:p w14:paraId="2652A92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Департамента политологии                            К.В. Симонов</w:t>
      </w:r>
    </w:p>
    <w:p w14:paraId="4C30756B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</w:p>
    <w:p w14:paraId="7A155672" w14:textId="77777777" w:rsidR="0095636D" w:rsidRPr="001E6500" w:rsidRDefault="0095636D">
      <w:pPr>
        <w:pStyle w:val="af6"/>
        <w:spacing w:beforeAutospacing="0" w:afterAutospacing="0" w:line="276" w:lineRule="auto"/>
        <w:ind w:firstLine="340"/>
        <w:jc w:val="both"/>
        <w:rPr>
          <w:iCs/>
          <w:sz w:val="28"/>
          <w:szCs w:val="28"/>
          <w:lang w:eastAsia="en-US"/>
        </w:rPr>
      </w:pPr>
    </w:p>
    <w:p w14:paraId="1FA245AF" w14:textId="77777777" w:rsidR="0095636D" w:rsidRPr="001E6500" w:rsidRDefault="004353C4">
      <w:pPr>
        <w:ind w:firstLine="709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2F57FE33" w14:textId="77777777" w:rsidR="0095636D" w:rsidRPr="001E6500" w:rsidRDefault="0095636D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1BA71DD" w14:textId="77777777" w:rsidR="0095636D" w:rsidRPr="001E6500" w:rsidRDefault="00042ED5" w:rsidP="00042ED5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695426" w:rsidRPr="001E6500">
        <w:rPr>
          <w:rFonts w:ascii="Times New Roman" w:hAnsi="Times New Roman"/>
          <w:sz w:val="28"/>
          <w:szCs w:val="28"/>
        </w:rPr>
        <w:t>8</w:t>
      </w:r>
    </w:p>
    <w:tbl>
      <w:tblPr>
        <w:tblStyle w:val="1b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58"/>
        <w:gridCol w:w="2555"/>
        <w:gridCol w:w="2410"/>
        <w:gridCol w:w="4393"/>
      </w:tblGrid>
      <w:tr w:rsidR="001E6500" w:rsidRPr="001E6500" w14:paraId="152D6152" w14:textId="77777777" w:rsidTr="001C5A9B">
        <w:tc>
          <w:tcPr>
            <w:tcW w:w="1558" w:type="dxa"/>
          </w:tcPr>
          <w:p w14:paraId="08AEFA43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5" w:type="dxa"/>
          </w:tcPr>
          <w:p w14:paraId="3BC3A10D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14:paraId="5B0638DA" w14:textId="77777777" w:rsidR="0095636D" w:rsidRPr="001E6500" w:rsidRDefault="000942C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</w:t>
            </w:r>
            <w:r w:rsidR="004353C4" w:rsidRPr="001E6500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393" w:type="dxa"/>
          </w:tcPr>
          <w:p w14:paraId="18BFE7D4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E6500" w:rsidRPr="001E6500" w14:paraId="3C1D7B45" w14:textId="77777777" w:rsidTr="001C5A9B">
        <w:tc>
          <w:tcPr>
            <w:tcW w:w="1558" w:type="dxa"/>
            <w:shd w:val="clear" w:color="auto" w:fill="FFFFFF" w:themeFill="background1"/>
          </w:tcPr>
          <w:p w14:paraId="08FB4E33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(ПКН-2)</w:t>
            </w:r>
          </w:p>
        </w:tc>
        <w:tc>
          <w:tcPr>
            <w:tcW w:w="2555" w:type="dxa"/>
          </w:tcPr>
          <w:p w14:paraId="2BF3B1FA" w14:textId="77777777" w:rsidR="00C549E8" w:rsidRPr="001E6500" w:rsidRDefault="00536DB2" w:rsidP="00536DB2">
            <w:pPr>
              <w:pStyle w:val="Default"/>
              <w:suppressAutoHyphens w:val="0"/>
              <w:autoSpaceDE w:val="0"/>
              <w:autoSpaceDN w:val="0"/>
              <w:adjustRightInd w:val="0"/>
              <w:ind w:left="142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3EFF872E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2410" w:type="dxa"/>
          </w:tcPr>
          <w:p w14:paraId="6BF1D4D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3780045E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45345B25" w14:textId="77777777" w:rsidR="00C549E8" w:rsidRPr="001E6500" w:rsidRDefault="00C549E8" w:rsidP="00536DB2">
            <w:pPr>
              <w:pStyle w:val="af6"/>
              <w:widowControl w:val="0"/>
              <w:numPr>
                <w:ilvl w:val="0"/>
                <w:numId w:val="24"/>
              </w:numPr>
              <w:spacing w:beforeAutospacing="0" w:afterAutospacing="0"/>
              <w:ind w:left="0" w:firstLine="360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 xml:space="preserve">коммуникационной стратегии на основе годового, </w:t>
            </w:r>
            <w:r w:rsidRPr="001E6500">
              <w:lastRenderedPageBreak/>
              <w:t>квартального, месячного плана мероприятий.</w:t>
            </w:r>
          </w:p>
          <w:p w14:paraId="049981D9" w14:textId="77777777" w:rsidR="00C549E8" w:rsidRPr="001E6500" w:rsidRDefault="00C549E8" w:rsidP="001614BA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>коммуникационной стратегии на основе годового, квартального, месячного плана мероприятий.</w:t>
            </w:r>
          </w:p>
        </w:tc>
        <w:tc>
          <w:tcPr>
            <w:tcW w:w="4393" w:type="dxa"/>
            <w:shd w:val="clear" w:color="auto" w:fill="auto"/>
          </w:tcPr>
          <w:p w14:paraId="1017086C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</w:t>
            </w:r>
            <w:r w:rsidR="00536DB2" w:rsidRPr="001E6500">
              <w:rPr>
                <w:shd w:val="clear" w:color="auto" w:fill="F8F7F8"/>
              </w:rPr>
              <w:t>образа организации в социальных медиа</w:t>
            </w:r>
            <w:r w:rsidRPr="001E6500">
              <w:rPr>
                <w:shd w:val="clear" w:color="auto" w:fill="F8F7F8"/>
              </w:rPr>
              <w:t>.</w:t>
            </w:r>
          </w:p>
          <w:p w14:paraId="5EAADF9D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</w:t>
            </w:r>
            <w:r w:rsidR="00536DB2" w:rsidRPr="001E6500">
              <w:rPr>
                <w:shd w:val="clear" w:color="auto" w:fill="F8F7F8"/>
              </w:rPr>
              <w:t>в отношении организационного контента в годовом, квартальном и месячном срезах</w:t>
            </w:r>
            <w:r w:rsidRPr="001E6500">
              <w:rPr>
                <w:shd w:val="clear" w:color="auto" w:fill="F8F7F8"/>
              </w:rPr>
              <w:t>.</w:t>
            </w:r>
          </w:p>
          <w:p w14:paraId="5C5175B5" w14:textId="77777777" w:rsidR="00C549E8" w:rsidRPr="001E6500" w:rsidRDefault="00C549E8" w:rsidP="00536DB2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19AA4F0C" w14:textId="77777777" w:rsidTr="001C5A9B">
        <w:tc>
          <w:tcPr>
            <w:tcW w:w="1558" w:type="dxa"/>
          </w:tcPr>
          <w:p w14:paraId="520EC9BA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(ПКН-9)</w:t>
            </w:r>
          </w:p>
        </w:tc>
        <w:tc>
          <w:tcPr>
            <w:tcW w:w="2555" w:type="dxa"/>
          </w:tcPr>
          <w:p w14:paraId="1C5DBF3C" w14:textId="77777777" w:rsidR="00C549E8" w:rsidRPr="001E6500" w:rsidRDefault="00B0684C" w:rsidP="00B0684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Организует интегрированные коммуникации с учетом особенностей целевых аудиторий.</w:t>
            </w:r>
          </w:p>
          <w:p w14:paraId="537E3265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2410" w:type="dxa"/>
          </w:tcPr>
          <w:p w14:paraId="2B601F1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Pr="001E6500">
              <w:rPr>
                <w:b/>
                <w:bCs/>
              </w:rPr>
              <w:t xml:space="preserve"> </w:t>
            </w:r>
          </w:p>
          <w:p w14:paraId="21966DE2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>Уметь:</w:t>
            </w:r>
            <w:r w:rsidR="00B0684C" w:rsidRPr="001E6500">
              <w:t xml:space="preserve"> </w:t>
            </w:r>
            <w:r w:rsidRPr="001E6500">
              <w:t xml:space="preserve">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2302427B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28BD382F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rPr>
                <w:rFonts w:eastAsia="TimesNewRomanPSMT"/>
              </w:rPr>
              <w:t>.</w:t>
            </w:r>
          </w:p>
        </w:tc>
        <w:tc>
          <w:tcPr>
            <w:tcW w:w="4393" w:type="dxa"/>
            <w:shd w:val="clear" w:color="auto" w:fill="auto"/>
          </w:tcPr>
          <w:p w14:paraId="7E213232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концепцию антифейковой медиакоммуникационной кампании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A8FA12C" w14:textId="77777777" w:rsidR="00B0684C" w:rsidRPr="001E6500" w:rsidRDefault="00C549E8" w:rsidP="00B0684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Провести анализ эффективности информационной кампании с использованием 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326FC4F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482196FD" w14:textId="77777777" w:rsidTr="00E77317">
        <w:tc>
          <w:tcPr>
            <w:tcW w:w="10916" w:type="dxa"/>
            <w:gridSpan w:val="4"/>
          </w:tcPr>
          <w:p w14:paraId="6437B4D7" w14:textId="0B7C5457" w:rsidR="0011028D" w:rsidRPr="001E6500" w:rsidRDefault="0011028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профиль "Cвязи с общественностью в политике и бизнесе /Public Relations in Politics and Business"</w:t>
            </w:r>
          </w:p>
        </w:tc>
      </w:tr>
      <w:tr w:rsidR="001E6500" w:rsidRPr="001E6500" w14:paraId="34913857" w14:textId="77777777" w:rsidTr="001C5A9B">
        <w:tc>
          <w:tcPr>
            <w:tcW w:w="1558" w:type="dxa"/>
          </w:tcPr>
          <w:p w14:paraId="35A74BDD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ь анализ публичной информации и готовить информационные материалы на русском и английском языках (ПКП-1)</w:t>
            </w:r>
          </w:p>
        </w:tc>
        <w:tc>
          <w:tcPr>
            <w:tcW w:w="2555" w:type="dxa"/>
          </w:tcPr>
          <w:p w14:paraId="6E162237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Осуществляет деятельность по сбору,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систематизации и анализу информации на русском и английском языках;</w:t>
            </w:r>
          </w:p>
          <w:p w14:paraId="622B9C61" w14:textId="77777777" w:rsidR="00C549E8" w:rsidRPr="001E6500" w:rsidRDefault="00960C81" w:rsidP="00960C81">
            <w:pPr>
              <w:widowControl w:val="0"/>
              <w:tabs>
                <w:tab w:val="left" w:pos="4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2410" w:type="dxa"/>
          </w:tcPr>
          <w:p w14:paraId="3E1B0D9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сбора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E4C686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9A0E1C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ских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запис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ок, пресс-релизов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текстов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корпоративных изданий и WEB-ресурсов, информацион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но-рекламных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риалов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01E2EF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7F6BD6A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716606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3" w:type="dxa"/>
            <w:shd w:val="clear" w:color="auto" w:fill="auto"/>
          </w:tcPr>
          <w:p w14:paraId="607CBE42" w14:textId="77777777" w:rsidR="00C549E8" w:rsidRPr="001E6500" w:rsidRDefault="00B50D14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Составить аналитическую записку о состоянии информационного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сопровождения компании в социальных медиа.</w:t>
            </w:r>
          </w:p>
          <w:p w14:paraId="2C9BD354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="00CE0B1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пресс-релиз об ивенте компании (по выбору) на русском и английском языках.</w:t>
            </w:r>
          </w:p>
          <w:p w14:paraId="7106FFD3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411BD320" w14:textId="77777777" w:rsidTr="009D01F9">
        <w:tc>
          <w:tcPr>
            <w:tcW w:w="10916" w:type="dxa"/>
            <w:gridSpan w:val="4"/>
          </w:tcPr>
          <w:p w14:paraId="422B30A8" w14:textId="255F961D" w:rsidR="00C549E8" w:rsidRPr="001E6500" w:rsidRDefault="00C549E8" w:rsidP="00C028E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профиль "Медиаинновации"</w:t>
            </w:r>
          </w:p>
          <w:p w14:paraId="0DF668B6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219AFE80" w14:textId="77777777" w:rsidTr="00E77317">
        <w:tc>
          <w:tcPr>
            <w:tcW w:w="1558" w:type="dxa"/>
            <w:shd w:val="clear" w:color="auto" w:fill="FFFFFF" w:themeFill="background1"/>
          </w:tcPr>
          <w:p w14:paraId="637F57A0" w14:textId="3D18F858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Способностьанализировать и прогнозировать развитие коммуникационных индустрий на основе результатов отраслевых </w:t>
            </w:r>
            <w:r w:rsidRPr="001E6500">
              <w:lastRenderedPageBreak/>
              <w:t>исследований методов стратегического анализа (ПКП-1)</w:t>
            </w:r>
          </w:p>
        </w:tc>
        <w:tc>
          <w:tcPr>
            <w:tcW w:w="2555" w:type="dxa"/>
          </w:tcPr>
          <w:p w14:paraId="4078F612" w14:textId="38D85F86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1. Организует информационную систему по мониторингу изменений в коммуникационных индустриях.</w:t>
            </w:r>
          </w:p>
          <w:p w14:paraId="7B84E342" w14:textId="3AE5A949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Анализирует результаты ежегодных отраслевых исследований.</w:t>
            </w:r>
          </w:p>
          <w:p w14:paraId="7F001303" w14:textId="5A4B16B3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3.Готовит исследовательский отчет перспективам развития медиакоммуникаций</w:t>
            </w:r>
          </w:p>
        </w:tc>
        <w:tc>
          <w:tcPr>
            <w:tcW w:w="2410" w:type="dxa"/>
          </w:tcPr>
          <w:p w14:paraId="55F99068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информационную систему по мониторингу изменений в коммуникационных индустриях.</w:t>
            </w:r>
          </w:p>
          <w:p w14:paraId="6225C4DD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lastRenderedPageBreak/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5DFE3F61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анализа результатов ежегодных отраслевых исследований</w:t>
            </w:r>
            <w:r w:rsidRPr="001E6500">
              <w:t>.</w:t>
            </w:r>
          </w:p>
          <w:p w14:paraId="7DD2580F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09891FE7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>принципы подготовки исследовательского отчета перспективам развития медиакоммуникаций.</w:t>
            </w:r>
          </w:p>
          <w:p w14:paraId="6C999C7C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5C152A65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8F70C5" w14:textId="33084D84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49E621EA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1CAFDAA9" w14:textId="42FD625B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</w:t>
            </w:r>
            <w:r w:rsidR="009139BF" w:rsidRPr="001E6500">
              <w:rPr>
                <w:shd w:val="clear" w:color="auto" w:fill="F8F7F8"/>
              </w:rPr>
              <w:t xml:space="preserve"> </w:t>
            </w:r>
            <w:r w:rsidRPr="001E6500">
              <w:rPr>
                <w:shd w:val="clear" w:color="auto" w:fill="F8F7F8"/>
              </w:rPr>
              <w:t>срез</w:t>
            </w:r>
            <w:r w:rsidR="009139BF" w:rsidRPr="001E6500">
              <w:rPr>
                <w:shd w:val="clear" w:color="auto" w:fill="F8F7F8"/>
              </w:rPr>
              <w:t>е</w:t>
            </w:r>
            <w:r w:rsidRPr="001E6500">
              <w:rPr>
                <w:shd w:val="clear" w:color="auto" w:fill="F8F7F8"/>
              </w:rPr>
              <w:t>.</w:t>
            </w:r>
          </w:p>
          <w:p w14:paraId="545BE282" w14:textId="7AB8EE19" w:rsidR="009139BF" w:rsidRPr="001E6500" w:rsidRDefault="009139BF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Задание 3. </w:t>
            </w:r>
            <w:r w:rsidR="00D46414" w:rsidRPr="001E6500">
              <w:t xml:space="preserve">Подготовить </w:t>
            </w:r>
          </w:p>
          <w:p w14:paraId="21645844" w14:textId="581EF26B" w:rsidR="00A80039" w:rsidRPr="001E6500" w:rsidRDefault="00DA632A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исследовательский отчет перспективам развития медиакоммуникаций компании </w:t>
            </w:r>
            <w:r w:rsidRPr="001E6500">
              <w:lastRenderedPageBreak/>
              <w:t xml:space="preserve">(по выбору). </w:t>
            </w:r>
          </w:p>
        </w:tc>
      </w:tr>
      <w:tr w:rsidR="001E6500" w:rsidRPr="001E6500" w14:paraId="06A7547B" w14:textId="77777777" w:rsidTr="009D01F9">
        <w:tc>
          <w:tcPr>
            <w:tcW w:w="10916" w:type="dxa"/>
            <w:gridSpan w:val="4"/>
          </w:tcPr>
          <w:p w14:paraId="7F38CA8C" w14:textId="357BE468" w:rsidR="00CD088F" w:rsidRPr="001E6500" w:rsidRDefault="00CF24FC" w:rsidP="001C5A9B">
            <w:pPr>
              <w:pStyle w:val="af6"/>
              <w:spacing w:beforeAutospacing="0" w:afterAutospacing="0" w:line="276" w:lineRule="auto"/>
              <w:jc w:val="both"/>
              <w:rPr>
                <w:sz w:val="28"/>
                <w:szCs w:val="28"/>
              </w:rPr>
            </w:pPr>
            <w:r w:rsidRPr="001E6500">
              <w:rPr>
                <w:shd w:val="clear" w:color="auto" w:fill="FFFFFF"/>
              </w:rPr>
              <w:lastRenderedPageBreak/>
              <w:t xml:space="preserve"> профиль "Общественно-политическая и бизнес-журналистика"</w:t>
            </w:r>
          </w:p>
          <w:p w14:paraId="40BF5186" w14:textId="77777777" w:rsidR="00CD088F" w:rsidRPr="001E6500" w:rsidRDefault="00CD088F" w:rsidP="00494683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6500" w:rsidRPr="001E6500" w14:paraId="431DE425" w14:textId="77777777" w:rsidTr="001C5A9B">
        <w:tc>
          <w:tcPr>
            <w:tcW w:w="1558" w:type="dxa"/>
            <w:shd w:val="clear" w:color="auto" w:fill="FFFFFF" w:themeFill="background1"/>
          </w:tcPr>
          <w:p w14:paraId="5C609B25" w14:textId="7771C10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Способен учитывать тенденции развития общественных и государственных </w:t>
            </w:r>
            <w:r w:rsidRPr="001E6500">
              <w:lastRenderedPageBreak/>
              <w:t>институтов для их разностороннего освещения в создаваемых медиатекстах и (или) медиапродуктах, и (или) коммуникационных продуктах (ОПК-2)</w:t>
            </w:r>
          </w:p>
        </w:tc>
        <w:tc>
          <w:tcPr>
            <w:tcW w:w="2555" w:type="dxa"/>
          </w:tcPr>
          <w:p w14:paraId="6EA57650" w14:textId="77777777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1.Мониторит динамику развития общественных и государственных институтов для создания актуального контента медиапродуктов,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востребованного целевой аудиторией. </w:t>
            </w:r>
          </w:p>
          <w:p w14:paraId="2B8B7A24" w14:textId="5CB8D9C4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2410" w:type="dxa"/>
          </w:tcPr>
          <w:p w14:paraId="6B18835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мониторинга динамики развития общественных и государственных институтов для создания актуального </w:t>
            </w:r>
            <w:r w:rsidRPr="001E6500">
              <w:rPr>
                <w:shd w:val="clear" w:color="auto" w:fill="F8F7F8"/>
              </w:rPr>
              <w:lastRenderedPageBreak/>
              <w:t>контента медиапродуктов, востребованного целевой аудиторией.</w:t>
            </w:r>
          </w:p>
          <w:p w14:paraId="2672C9C4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1CB32A1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разработки 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  <w:p w14:paraId="2063601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1F695B99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29DFB9CD" w14:textId="27EBB3E2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06E7B123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01834005" w14:textId="74B8AFA4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годовом, квартальном и месячном </w:t>
            </w:r>
            <w:r w:rsidRPr="001E6500">
              <w:rPr>
                <w:shd w:val="clear" w:color="auto" w:fill="F8F7F8"/>
              </w:rPr>
              <w:lastRenderedPageBreak/>
              <w:t>срезах.</w:t>
            </w:r>
          </w:p>
          <w:p w14:paraId="233BAB0D" w14:textId="77777777" w:rsidR="00464740" w:rsidRPr="001E6500" w:rsidRDefault="00464740" w:rsidP="007B098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50F2ED07" w14:textId="77777777" w:rsidTr="001C5A9B">
        <w:tc>
          <w:tcPr>
            <w:tcW w:w="1558" w:type="dxa"/>
          </w:tcPr>
          <w:p w14:paraId="6CC63D49" w14:textId="7524CB4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учитывать эффекты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последствия своей профессиональной деятельности, следуя принципам социальной ответственности (ОПК-7)</w:t>
            </w:r>
          </w:p>
        </w:tc>
        <w:tc>
          <w:tcPr>
            <w:tcW w:w="2555" w:type="dxa"/>
          </w:tcPr>
          <w:p w14:paraId="4EFFFBC3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>1.Учитывает индивидуальную и коллек</w:t>
            </w:r>
            <w:r w:rsidRPr="001E6500">
              <w:rPr>
                <w:color w:val="auto"/>
              </w:rPr>
              <w:lastRenderedPageBreak/>
              <w:t xml:space="preserve">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4D6A4B1F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2. Следует кодексу профессиональной этики, регулирующего способы достижения целей социально одобряемыми методами.</w:t>
            </w:r>
          </w:p>
          <w:p w14:paraId="46323FA4" w14:textId="37E45E3C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E39B2B7" w14:textId="1F3D3A2D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индивидуальной и коллективной </w:t>
            </w:r>
            <w:r w:rsidRPr="001E6500">
              <w:lastRenderedPageBreak/>
              <w:t>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4689ED8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</w:t>
            </w:r>
            <w:r w:rsidRPr="001E6500">
              <w:rPr>
                <w:b/>
                <w:bCs/>
              </w:rPr>
              <w:t xml:space="preserve"> </w:t>
            </w:r>
            <w:r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нормами.</w:t>
            </w:r>
          </w:p>
          <w:p w14:paraId="346B0740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666C18BB" w14:textId="0901F19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кодекс профессиональной этики, регулирующий способы достижения целей социально одобряемыми методами</w:t>
            </w:r>
          </w:p>
        </w:tc>
        <w:tc>
          <w:tcPr>
            <w:tcW w:w="4393" w:type="dxa"/>
            <w:shd w:val="clear" w:color="auto" w:fill="auto"/>
          </w:tcPr>
          <w:p w14:paraId="5BFDA196" w14:textId="73A69F6E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Идентифицировать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этические принципы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концепци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антифейковой медиакоммуникационной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кампании для организации.</w:t>
            </w:r>
          </w:p>
          <w:p w14:paraId="2C2CE7A9" w14:textId="7EA9452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Провести анализ эффективности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реализации этических принципов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информационной кампании с использованием </w:t>
            </w:r>
            <w:r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1C01503" w14:textId="77777777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5DBB8676" w14:textId="77777777" w:rsidTr="001C5A9B">
        <w:tc>
          <w:tcPr>
            <w:tcW w:w="1558" w:type="dxa"/>
          </w:tcPr>
          <w:p w14:paraId="127C16B0" w14:textId="0C98A795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сформировать понимание ценности продукции СМИ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развивать реальный и потенциальный спрос у конечного потребителя (ПКП-2)</w:t>
            </w:r>
          </w:p>
        </w:tc>
        <w:tc>
          <w:tcPr>
            <w:tcW w:w="2555" w:type="dxa"/>
          </w:tcPr>
          <w:p w14:paraId="59DFB80C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1. Разрабатывает решения по целевому образу СМИ и развитию отношений с ключевыми стейкхолдерами.</w:t>
            </w:r>
          </w:p>
          <w:p w14:paraId="50640ED1" w14:textId="76A49952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2. Реализует коммуникационные активности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по стимулированию рационального и эмоционального отношения к продукции СМИ.</w:t>
            </w:r>
          </w:p>
        </w:tc>
        <w:tc>
          <w:tcPr>
            <w:tcW w:w="2410" w:type="dxa"/>
          </w:tcPr>
          <w:p w14:paraId="239ACD63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1. Знать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решения по целевому образу СМИ и развитию отношений с ключевыми стейкхолдерами.</w:t>
            </w:r>
          </w:p>
          <w:p w14:paraId="04C60657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по целевому образу СМИ и развитию отношений с ключевыми стейкхолдерами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EDF400" w14:textId="77777777" w:rsidR="00C028E9" w:rsidRPr="001E6500" w:rsidRDefault="00C028E9" w:rsidP="00C028E9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правила реализации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32B666E9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A96DA5B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BB785F1" w14:textId="77777777" w:rsidR="00C028E9" w:rsidRPr="001E6500" w:rsidRDefault="00C028E9" w:rsidP="00C028E9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  <w:tc>
          <w:tcPr>
            <w:tcW w:w="4393" w:type="dxa"/>
            <w:shd w:val="clear" w:color="auto" w:fill="auto"/>
          </w:tcPr>
          <w:p w14:paraId="410ACAC1" w14:textId="77777777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целевого образа СМИ с применением сервисов СМА.</w:t>
            </w:r>
          </w:p>
          <w:p w14:paraId="7E675883" w14:textId="56111D50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резонанса вокруг корпорационного контента с применением сервисов СМА.</w:t>
            </w:r>
          </w:p>
        </w:tc>
      </w:tr>
    </w:tbl>
    <w:p w14:paraId="7EE69ECD" w14:textId="77777777" w:rsidR="00464740" w:rsidRPr="001E6500" w:rsidRDefault="00464740">
      <w:pPr>
        <w:pStyle w:val="af2"/>
        <w:tabs>
          <w:tab w:val="left" w:pos="709"/>
        </w:tabs>
        <w:ind w:left="915"/>
        <w:rPr>
          <w:rStyle w:val="a3"/>
          <w:rFonts w:ascii="Times New Roman" w:hAnsi="Times New Roman"/>
          <w:sz w:val="28"/>
          <w:szCs w:val="28"/>
        </w:rPr>
      </w:pPr>
      <w:bookmarkStart w:id="20" w:name="_Toc438735535"/>
      <w:bookmarkStart w:id="21" w:name="_Toc438658263"/>
    </w:p>
    <w:p w14:paraId="7E2233DB" w14:textId="2FA242BA" w:rsidR="0095636D" w:rsidRPr="001E6500" w:rsidRDefault="004353C4" w:rsidP="00C028E9">
      <w:pPr>
        <w:tabs>
          <w:tab w:val="left" w:pos="709"/>
        </w:tabs>
        <w:rPr>
          <w:rStyle w:val="a3"/>
          <w:rFonts w:ascii="Times New Roman" w:hAnsi="Times New Roman"/>
          <w:sz w:val="28"/>
          <w:szCs w:val="28"/>
        </w:rPr>
      </w:pPr>
      <w:r w:rsidRPr="001E6500">
        <w:rPr>
          <w:rStyle w:val="a3"/>
          <w:rFonts w:ascii="Times New Roman" w:hAnsi="Times New Roman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  <w:bookmarkEnd w:id="20"/>
      <w:bookmarkEnd w:id="21"/>
    </w:p>
    <w:p w14:paraId="29D03C8F" w14:textId="77777777" w:rsidR="000777BA" w:rsidRPr="001E6500" w:rsidRDefault="000777BA" w:rsidP="000777BA">
      <w:pPr>
        <w:spacing w:line="276" w:lineRule="auto"/>
        <w:ind w:left="360"/>
        <w:rPr>
          <w:rFonts w:ascii="Trebuchet MS" w:hAnsi="Trebuchet MS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14:paraId="34B00DCC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r w:rsidRPr="001E6500">
        <w:rPr>
          <w:rFonts w:ascii="Times New Roman" w:hAnsi="Times New Roman"/>
          <w:sz w:val="28"/>
          <w:szCs w:val="28"/>
        </w:rPr>
        <w:tab/>
        <w:t>Мандель, Б.Р. Современная психология массовых коммуникаций: история, теория, проблематика : учебное пособие для обучающихся в магистратуре / Б.Р. Мандель. – Изд. 2-е, стер. – Москва ; Берлин : Директ-Медиа, 2019. – 438 с. - DOI 10.23681/443847. – ЭБС Университетская библиотека online. - URL: http://biblioclub.ru/index.php?page=book&amp;id=443847 (дата обращения: 04.05.2023). – Текст : электронный.</w:t>
      </w:r>
    </w:p>
    <w:p w14:paraId="610E0866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2. Марков, А. А. Теория и практика массовой информации : учебник / А.А. Марков, О.И. Молчанова, Н.В. Полякова ; под общ. ред. А.А. Маркова. — Москва : ИНФРА-М, 2021. — 252 с. — (Высшее образование: Бакалавриат). — DOI 10.12737/2047. - ISBN 978-5-16-006505-2. - URL: </w:t>
      </w:r>
      <w:r w:rsidRPr="001E6500">
        <w:rPr>
          <w:rFonts w:ascii="Times New Roman" w:hAnsi="Times New Roman"/>
          <w:sz w:val="28"/>
          <w:szCs w:val="28"/>
        </w:rPr>
        <w:lastRenderedPageBreak/>
        <w:t>https://znanium.com/catalog/product/1210727 (дата обращения: 04.05.2023). – Текст : электронный.</w:t>
      </w:r>
    </w:p>
    <w:p w14:paraId="72652138" w14:textId="77777777" w:rsidR="000777BA" w:rsidRPr="001E6500" w:rsidRDefault="000777BA" w:rsidP="000777BA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14:paraId="2CB85E5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</w:t>
      </w:r>
      <w:r w:rsidRPr="001E6500">
        <w:rPr>
          <w:rFonts w:ascii="Times New Roman" w:hAnsi="Times New Roman"/>
          <w:sz w:val="28"/>
          <w:szCs w:val="28"/>
        </w:rPr>
        <w:tab/>
        <w:t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2023. — 363 с. — (Высшее образование). — ISBN 978-5-534-04357-0.  - Образовательная платформа Юрайт [сайт]. — URL: https://urait.ru/bcode/511008 (дата обращения: 04.05.2023). — Текст : электронный.</w:t>
      </w:r>
    </w:p>
    <w:p w14:paraId="38076F18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4. Коноваленко, В. А.  Основы интегрированных коммуникаций : учебник и практикум для академического бакалавриата / В. А. Коноваленко, М. Ю. Коноваленко, Н. Г. Швед. — Москва : Издательство Юрайт, 2021. — 486 с. — (Бакалавр. Академический курс). — ISBN 978-5-9916-3061-0.  - Образовательная платформа Юрайт [сайт]. — URL: https://urait.ru/bcode/484940 (дата обращения: 04.05.2023). — Текст : электронный.</w:t>
      </w:r>
    </w:p>
    <w:p w14:paraId="103DB680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5.</w:t>
      </w:r>
      <w:r w:rsidRPr="001E6500">
        <w:rPr>
          <w:rFonts w:ascii="Times New Roman" w:hAnsi="Times New Roman"/>
          <w:sz w:val="28"/>
          <w:szCs w:val="28"/>
        </w:rPr>
        <w:tab/>
        <w:t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2023. — 475 с. — (Высшее образование). — ISBN 978-5-534-14309-6.  - Образовательная платформа Юрайт [сайт]. — URL: https://urait.ru/bcode/512271 (дата обращения: 04.05.2023). — Текст : электронный.</w:t>
      </w:r>
    </w:p>
    <w:p w14:paraId="2A8F0A9E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6.</w:t>
      </w:r>
      <w:r w:rsidRPr="001E6500">
        <w:rPr>
          <w:rFonts w:ascii="Times New Roman" w:hAnsi="Times New Roman"/>
          <w:sz w:val="28"/>
          <w:szCs w:val="28"/>
        </w:rPr>
        <w:tab/>
        <w:t>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2023. — 244 с. — (Высшее образование). — ISBN 978-5-534-09615-6. - Образовательная платформа Юрайт [сайт]. — URL: https://urait.ru/bcode/515059 (дата обращения: 04.05.2023). — Текст : электронный.</w:t>
      </w:r>
    </w:p>
    <w:p w14:paraId="4C971921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7.</w:t>
      </w:r>
      <w:r w:rsidRPr="001E6500">
        <w:rPr>
          <w:rFonts w:ascii="Times New Roman" w:hAnsi="Times New Roman"/>
          <w:sz w:val="28"/>
          <w:szCs w:val="28"/>
        </w:rPr>
        <w:tab/>
        <w:t>Шарков, Ф. В. Интерактивные электронные коммуникации (возникновение “Четвертой волны”) / Ф.В. Шарков. - Москва: Издательско-торговая корпорация "Дашков и К", 2017. - 260 с. - ЭБС ZNANIUM.com. – URL: http://znanium.com/catalog/product/415250 (дата обращения: 04.05.2023). – Текст : электронный.</w:t>
      </w:r>
    </w:p>
    <w:p w14:paraId="5BABD6A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8.</w:t>
      </w:r>
      <w:r w:rsidRPr="001E6500">
        <w:rPr>
          <w:rFonts w:ascii="Times New Roman" w:hAnsi="Times New Roman"/>
          <w:sz w:val="28"/>
          <w:szCs w:val="28"/>
        </w:rPr>
        <w:tab/>
        <w:t>Шарков, Ф. И. Коммуникология: коммуникационный консалтинг : учебное пособие / Ф. И. Шарков. - 2-е изд., стер. - Москва : Издательско-торговая корпорация «Дашков и К°», 2020. — 406 с. - ЭБС ZNANIUM.com. - URL: https://znanium.com/catalog/product/1093697 (дата обращения: 04.05.2023). – Текст : электронный.</w:t>
      </w:r>
    </w:p>
    <w:p w14:paraId="6A560846" w14:textId="77777777" w:rsidR="000777BA" w:rsidRPr="001E6500" w:rsidRDefault="000777BA" w:rsidP="000777BA">
      <w:pPr>
        <w:rPr>
          <w:rFonts w:ascii="Times New Roman" w:hAnsi="Times New Roman"/>
          <w:i/>
          <w:sz w:val="24"/>
          <w:szCs w:val="24"/>
        </w:rPr>
      </w:pPr>
    </w:p>
    <w:p w14:paraId="01885633" w14:textId="3D4D96D9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4A0D314" w14:textId="2867E804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353CAC75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65FA42A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7E29BD97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 Электронные ресурсы БИК:</w:t>
      </w:r>
    </w:p>
    <w:p w14:paraId="225B497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231DF43C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4F2F5665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6124E29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674D633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EE34903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1074B562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685F3A67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Деловая онлайн-библиотека AlpinaDigital http://lib.alpinadigital.ru/</w:t>
      </w:r>
    </w:p>
    <w:p w14:paraId="28507E6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30DE7FF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3789EC6A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413F82FD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3C90EDA4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EF97C3B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коллекция книг издательства Springer:  SpringereBooks http://link.springer.com/</w:t>
      </w:r>
    </w:p>
    <w:p w14:paraId="641F9A2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База данных научных журналов издательства Wiley https://onlinelibrary.wiley.com/</w:t>
      </w:r>
    </w:p>
    <w:p w14:paraId="2B68D4C2" w14:textId="77777777" w:rsidR="000777BA" w:rsidRPr="001E6500" w:rsidRDefault="000777BA" w:rsidP="000777BA">
      <w:pPr>
        <w:pStyle w:val="af2"/>
        <w:numPr>
          <w:ilvl w:val="0"/>
          <w:numId w:val="10"/>
        </w:numPr>
      </w:pPr>
      <w:r w:rsidRPr="001E6500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6FB6D81C" w14:textId="77777777" w:rsidR="000777BA" w:rsidRPr="001E6500" w:rsidRDefault="000777BA" w:rsidP="000777BA"/>
    <w:p w14:paraId="7340162C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7C9F9835" w14:textId="77777777" w:rsidR="0095636D" w:rsidRPr="001E6500" w:rsidRDefault="004353C4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2" w:name="_Toc438735539"/>
      <w:bookmarkStart w:id="23" w:name="_Toc438658266"/>
      <w:bookmarkStart w:id="24" w:name="_Toc426472316"/>
      <w:bookmarkStart w:id="25" w:name="_Toc417907586"/>
      <w:r w:rsidRPr="001E6500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2"/>
      <w:bookmarkEnd w:id="23"/>
      <w:bookmarkEnd w:id="24"/>
      <w:bookmarkEnd w:id="25"/>
    </w:p>
    <w:p w14:paraId="119F1DC5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14:paraId="2045D36E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является одной из форм аудиторной и внеаудиторной самостоятельной работы студентов и может реализовываться </w:t>
      </w:r>
      <w:r w:rsidRPr="001E6500">
        <w:rPr>
          <w:rFonts w:ascii="Times New Roman" w:hAnsi="Times New Roman"/>
          <w:sz w:val="28"/>
          <w:szCs w:val="28"/>
        </w:rPr>
        <w:lastRenderedPageBreak/>
        <w:t xml:space="preserve">как в письменном виде, так и с использованием информационных технологий и специализированных программных продуктов. </w:t>
      </w:r>
    </w:p>
    <w:p w14:paraId="31CCD3AA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отражает степень освоения студентами учебного материала конкретных разделов (тем) дисциплин и оформляется в </w:t>
      </w:r>
      <w:r w:rsidR="00B1481F" w:rsidRPr="001E6500">
        <w:rPr>
          <w:rFonts w:ascii="Times New Roman" w:hAnsi="Times New Roman"/>
          <w:sz w:val="28"/>
          <w:szCs w:val="28"/>
        </w:rPr>
        <w:t>форме выполнения упражнений, примеры которых представлены в разделе 6.2.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19E0FD26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Цель выполнения контрольной работы</w:t>
      </w:r>
      <w:r w:rsidR="00B1481F" w:rsidRPr="001E6500">
        <w:rPr>
          <w:rFonts w:ascii="Times New Roman" w:hAnsi="Times New Roman"/>
          <w:sz w:val="28"/>
          <w:szCs w:val="28"/>
        </w:rPr>
        <w:t xml:space="preserve"> – </w:t>
      </w:r>
      <w:r w:rsidRPr="001E6500">
        <w:rPr>
          <w:rFonts w:ascii="Times New Roman" w:hAnsi="Times New Roman"/>
          <w:sz w:val="28"/>
          <w:szCs w:val="28"/>
        </w:rPr>
        <w:t>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675C4CDB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 </w:t>
      </w:r>
    </w:p>
    <w:p w14:paraId="5AFD5449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Требования к выполнению контрольной работы:</w:t>
      </w:r>
    </w:p>
    <w:p w14:paraId="43974F7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1ED10F2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1E6500">
        <w:rPr>
          <w:rFonts w:ascii="Times New Roman" w:hAnsi="Times New Roman"/>
          <w:sz w:val="28"/>
          <w:szCs w:val="28"/>
        </w:rPr>
        <w:tab/>
        <w:t xml:space="preserve"> теме;</w:t>
      </w:r>
    </w:p>
    <w:p w14:paraId="553F337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74A65670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2C4EEA5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самостоятельность выполнения.</w:t>
      </w:r>
    </w:p>
    <w:p w14:paraId="6A80FBE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14:paraId="714D7149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  <w:t>Оценка контрольных работ студентов проводится в процессе текущего контроля успеваемости студентов.</w:t>
      </w:r>
    </w:p>
    <w:p w14:paraId="42FFF495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14:paraId="7056C3BB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14:paraId="4B9FC156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14:paraId="4AC8E95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14:paraId="18AD8EEC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>- выводы, обобщающие основные заключения и результаты размышлений автора.</w:t>
      </w:r>
    </w:p>
    <w:p w14:paraId="5550AA0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14:paraId="1298CF61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14:paraId="0B586C1F" w14:textId="77777777" w:rsidR="0095636D" w:rsidRPr="001E6500" w:rsidRDefault="004353C4">
      <w:pPr>
        <w:widowControl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</w:r>
    </w:p>
    <w:p w14:paraId="5A38975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6" w:name="_Toc438735540"/>
      <w:bookmarkStart w:id="27" w:name="_Toc438658267"/>
      <w:bookmarkStart w:id="28" w:name="_Toc426472317"/>
      <w:r w:rsidRPr="001E6500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6"/>
      <w:bookmarkEnd w:id="27"/>
      <w:bookmarkEnd w:id="28"/>
    </w:p>
    <w:p w14:paraId="481383CE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2FB45871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r w:rsidRPr="001E6500">
        <w:rPr>
          <w:rFonts w:ascii="Times New Roman" w:hAnsi="Times New Roman"/>
          <w:sz w:val="28"/>
          <w:szCs w:val="28"/>
          <w:lang w:val="en-US"/>
        </w:rPr>
        <w:t>WindowsMicrosoftOffice</w:t>
      </w:r>
    </w:p>
    <w:p w14:paraId="34B1C264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2.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</w:rPr>
        <w:t xml:space="preserve"> Антивирус 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14:paraId="227B39EA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6C6999B3" w14:textId="77777777" w:rsidR="0095636D" w:rsidRPr="001E6500" w:rsidRDefault="004353C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2A3A641C" w14:textId="77777777" w:rsidR="0095636D" w:rsidRPr="001E6500" w:rsidRDefault="004353C4">
      <w:pPr>
        <w:widowControl w:val="0"/>
        <w:spacing w:line="276" w:lineRule="auto"/>
        <w:ind w:firstLine="851"/>
        <w:rPr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</w:rPr>
        <w:t xml:space="preserve"> 2.Справочная правовая система ГАРАНТ (интернет-версия). </w:t>
      </w:r>
      <w:r w:rsidRPr="001E6500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8">
        <w:r w:rsidRPr="001E6500">
          <w:rPr>
            <w:rFonts w:ascii="Times New Roman" w:hAnsi="Times New Roman"/>
            <w:sz w:val="28"/>
            <w:szCs w:val="28"/>
            <w:lang w:val="en-US"/>
          </w:rPr>
          <w:t>http://www.garant.ru/iv/</w:t>
        </w:r>
      </w:hyperlink>
      <w:r w:rsidRPr="001E6500">
        <w:rPr>
          <w:rFonts w:ascii="Times New Roman" w:hAnsi="Times New Roman"/>
          <w:sz w:val="28"/>
          <w:szCs w:val="28"/>
          <w:lang w:val="en-US"/>
        </w:rPr>
        <w:t>;</w:t>
      </w:r>
    </w:p>
    <w:p w14:paraId="1D1F5839" w14:textId="77777777" w:rsidR="0095636D" w:rsidRPr="001E6500" w:rsidRDefault="004353C4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1E6500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6883236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41FB219A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5A44DE92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1F1B67C6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б) электронные библиотеки:</w:t>
      </w:r>
    </w:p>
    <w:p w14:paraId="7968DD82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4706C87A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14:paraId="6A45BAB9" w14:textId="77777777" w:rsidR="0095636D" w:rsidRPr="001E6500" w:rsidRDefault="0095636D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14:paraId="10193336" w14:textId="77777777" w:rsidR="0095636D" w:rsidRPr="001E6500" w:rsidRDefault="004353C4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9" w:name="_Toc438735541"/>
      <w:bookmarkStart w:id="30" w:name="_Toc438658268"/>
      <w:bookmarkStart w:id="31" w:name="_Toc426472318"/>
      <w:bookmarkStart w:id="32" w:name="_Toc417907588"/>
      <w:r w:rsidRPr="001E6500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0"/>
      <w:bookmarkEnd w:id="31"/>
      <w:bookmarkEnd w:id="32"/>
    </w:p>
    <w:p w14:paraId="53DCACA1" w14:textId="5B6E4A45" w:rsidR="0095636D" w:rsidRPr="001E6500" w:rsidRDefault="004353C4">
      <w:pPr>
        <w:spacing w:line="276" w:lineRule="auto"/>
      </w:pPr>
      <w:r w:rsidRPr="001E6500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95636D" w:rsidRPr="001E6500" w:rsidSect="0095636D">
      <w:headerReference w:type="default" r:id="rId19"/>
      <w:footerReference w:type="default" r:id="rId20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CC5CC" w14:textId="77777777" w:rsidR="00661747" w:rsidRDefault="00661747" w:rsidP="0095636D">
      <w:r>
        <w:separator/>
      </w:r>
    </w:p>
  </w:endnote>
  <w:endnote w:type="continuationSeparator" w:id="0">
    <w:p w14:paraId="44B6C9E8" w14:textId="77777777" w:rsidR="00661747" w:rsidRDefault="00661747" w:rsidP="0095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Arial Unicode MS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68ED2" w14:textId="561A33AB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939D6E9" wp14:editId="79EB61F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6" name="Врезка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2F5AFE83" id="Врезка3" o:spid="_x0000_s1026" style="position:absolute;margin-left:0;margin-top:.05pt;width:1.1pt;height:1.1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161152"/>
      <w:docPartObj>
        <w:docPartGallery w:val="Page Numbers (Bottom of Page)"/>
        <w:docPartUnique/>
      </w:docPartObj>
    </w:sdtPr>
    <w:sdtEndPr/>
    <w:sdtContent>
      <w:p w14:paraId="1553F906" w14:textId="23529CDE" w:rsidR="00210811" w:rsidRDefault="00210811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6D0">
          <w:rPr>
            <w:noProof/>
          </w:rPr>
          <w:t>3</w:t>
        </w:r>
        <w:r>
          <w:fldChar w:fldCharType="end"/>
        </w:r>
      </w:p>
    </w:sdtContent>
  </w:sdt>
  <w:p w14:paraId="50178FA9" w14:textId="77777777" w:rsidR="00210811" w:rsidRDefault="00210811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8785" w14:textId="6E32B95C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F9DE371" wp14:editId="0491F3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783012DA" id="Freeform 3" o:spid="_x0000_s1026" style="position:absolute;margin-left:0;margin-top:.05pt;width:1.1pt;height:1.1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3710D" w14:textId="77777777" w:rsidR="00D82BE8" w:rsidRDefault="00D82BE8">
    <w:pPr>
      <w:pStyle w:val="1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EA70" w14:textId="77777777" w:rsidR="00D82BE8" w:rsidRDefault="00D82BE8">
    <w:pPr>
      <w:pStyle w:val="1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14:paraId="12C41FBC" w14:textId="45614F38" w:rsidR="00D82BE8" w:rsidRDefault="00D82BE8">
        <w:pPr>
          <w:pStyle w:val="1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A36D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902264C" w14:textId="77777777" w:rsidR="00D82BE8" w:rsidRDefault="00D82BE8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08C49" w14:textId="77777777" w:rsidR="00661747" w:rsidRDefault="00661747" w:rsidP="0095636D">
      <w:r>
        <w:separator/>
      </w:r>
    </w:p>
  </w:footnote>
  <w:footnote w:type="continuationSeparator" w:id="0">
    <w:p w14:paraId="05174C97" w14:textId="77777777" w:rsidR="00661747" w:rsidRDefault="00661747" w:rsidP="0095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9B33" w14:textId="2D29D8CE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0" locked="0" layoutInCell="0" allowOverlap="1" wp14:anchorId="3A9752FF" wp14:editId="69C45CD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8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1AC842AB" id="Врезка1" o:spid="_x0000_s1026" style="position:absolute;margin-left:-50.1pt;margin-top:.05pt;width:1.1pt;height:1.1pt;z-index:251651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40AC8" w14:textId="2B590291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A57E6B0" wp14:editId="6AA732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7" name="Врезка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02A01AB7" id="Врезка2" o:spid="_x0000_s1026" style="position:absolute;margin-left:-33.1pt;margin-top:.05pt;width:18.1pt;height:12.05pt;z-index:25165312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2C986" w14:textId="55D69279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AF694D7" wp14:editId="0C0C7AF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5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0B826596" id="Freeform 9" o:spid="_x0000_s1026" style="position:absolute;margin-left:-50.1pt;margin-top:.05pt;width:1.1pt;height:1.1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D3DD4" w14:textId="7CDDCA94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B8E109" wp14:editId="4B57A83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4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244A8544" id="Freeform 7" o:spid="_x0000_s1026" style="position:absolute;margin-left:-33.1pt;margin-top:.05pt;width:18.1pt;height:12.0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30733" w14:textId="2C36987E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72B69B4" wp14:editId="148ACF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2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4A02848C" id="Freeform 5" o:spid="_x0000_s1026" style="position:absolute;margin-left:-33.1pt;margin-top:.05pt;width:18.1pt;height:12.0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FFBDF" w14:textId="4F925655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2D768" wp14:editId="3DE9DB6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1" name="Изображение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27B08604" id="Изображение1" o:spid="_x0000_s1026" style="position:absolute;margin-left:-33.1pt;margin-top:.05pt;width:18.1pt;height:12.05pt;z-index:25166540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33DB"/>
    <w:multiLevelType w:val="hybridMultilevel"/>
    <w:tmpl w:val="E57E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5" w15:restartNumberingAfterBreak="0">
    <w:nsid w:val="14000139"/>
    <w:multiLevelType w:val="hybridMultilevel"/>
    <w:tmpl w:val="7ACC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B6D4D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4B5A8A"/>
    <w:multiLevelType w:val="hybridMultilevel"/>
    <w:tmpl w:val="22DA6FA2"/>
    <w:lvl w:ilvl="0" w:tplc="469C23A6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5DE5F20"/>
    <w:multiLevelType w:val="hybridMultilevel"/>
    <w:tmpl w:val="BD1A43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ED832A6"/>
    <w:multiLevelType w:val="hybridMultilevel"/>
    <w:tmpl w:val="C44A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9D4AB9"/>
    <w:multiLevelType w:val="hybridMultilevel"/>
    <w:tmpl w:val="51D0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-34"/>
        </w:tabs>
        <w:ind w:left="1155" w:hanging="1155"/>
      </w:pPr>
    </w:lvl>
    <w:lvl w:ilvl="1">
      <w:start w:val="1"/>
      <w:numFmt w:val="lowerLetter"/>
      <w:lvlText w:val="%2."/>
      <w:lvlJc w:val="left"/>
      <w:pPr>
        <w:tabs>
          <w:tab w:val="num" w:pos="-34"/>
        </w:tabs>
        <w:ind w:left="1406" w:hanging="360"/>
      </w:pPr>
    </w:lvl>
    <w:lvl w:ilvl="2">
      <w:start w:val="1"/>
      <w:numFmt w:val="lowerRoman"/>
      <w:lvlText w:val="%3."/>
      <w:lvlJc w:val="right"/>
      <w:pPr>
        <w:tabs>
          <w:tab w:val="num" w:pos="-34"/>
        </w:tabs>
        <w:ind w:left="2126" w:hanging="180"/>
      </w:pPr>
    </w:lvl>
    <w:lvl w:ilvl="3">
      <w:start w:val="1"/>
      <w:numFmt w:val="decimal"/>
      <w:lvlText w:val="%4."/>
      <w:lvlJc w:val="left"/>
      <w:pPr>
        <w:tabs>
          <w:tab w:val="num" w:pos="-34"/>
        </w:tabs>
        <w:ind w:left="2846" w:hanging="360"/>
      </w:pPr>
    </w:lvl>
    <w:lvl w:ilvl="4">
      <w:start w:val="1"/>
      <w:numFmt w:val="lowerLetter"/>
      <w:lvlText w:val="%5."/>
      <w:lvlJc w:val="left"/>
      <w:pPr>
        <w:tabs>
          <w:tab w:val="num" w:pos="-34"/>
        </w:tabs>
        <w:ind w:left="3566" w:hanging="360"/>
      </w:pPr>
    </w:lvl>
    <w:lvl w:ilvl="5">
      <w:start w:val="1"/>
      <w:numFmt w:val="lowerRoman"/>
      <w:lvlText w:val="%6."/>
      <w:lvlJc w:val="right"/>
      <w:pPr>
        <w:tabs>
          <w:tab w:val="num" w:pos="-34"/>
        </w:tabs>
        <w:ind w:left="4286" w:hanging="180"/>
      </w:pPr>
    </w:lvl>
    <w:lvl w:ilvl="6">
      <w:start w:val="1"/>
      <w:numFmt w:val="decimal"/>
      <w:lvlText w:val="%7."/>
      <w:lvlJc w:val="left"/>
      <w:pPr>
        <w:tabs>
          <w:tab w:val="num" w:pos="-34"/>
        </w:tabs>
        <w:ind w:left="5006" w:hanging="360"/>
      </w:pPr>
    </w:lvl>
    <w:lvl w:ilvl="7">
      <w:start w:val="1"/>
      <w:numFmt w:val="lowerLetter"/>
      <w:lvlText w:val="%8."/>
      <w:lvlJc w:val="left"/>
      <w:pPr>
        <w:tabs>
          <w:tab w:val="num" w:pos="-34"/>
        </w:tabs>
        <w:ind w:left="5726" w:hanging="360"/>
      </w:pPr>
    </w:lvl>
    <w:lvl w:ilvl="8">
      <w:start w:val="1"/>
      <w:numFmt w:val="lowerRoman"/>
      <w:lvlText w:val="%9."/>
      <w:lvlJc w:val="right"/>
      <w:pPr>
        <w:tabs>
          <w:tab w:val="num" w:pos="-34"/>
        </w:tabs>
        <w:ind w:left="6446" w:hanging="180"/>
      </w:pPr>
    </w:lvl>
  </w:abstractNum>
  <w:abstractNum w:abstractNumId="17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8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19" w15:restartNumberingAfterBreak="0">
    <w:nsid w:val="60654FF7"/>
    <w:multiLevelType w:val="hybridMultilevel"/>
    <w:tmpl w:val="9C888518"/>
    <w:lvl w:ilvl="0" w:tplc="9094FC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8387F"/>
    <w:multiLevelType w:val="hybridMultilevel"/>
    <w:tmpl w:val="BF467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2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3" w15:restartNumberingAfterBreak="0">
    <w:nsid w:val="6E7425BE"/>
    <w:multiLevelType w:val="hybridMultilevel"/>
    <w:tmpl w:val="CD5E1A84"/>
    <w:lvl w:ilvl="0" w:tplc="DE0C16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65C50"/>
    <w:multiLevelType w:val="hybridMultilevel"/>
    <w:tmpl w:val="A60E0D36"/>
    <w:lvl w:ilvl="0" w:tplc="4476B7E0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685B53"/>
    <w:multiLevelType w:val="hybridMultilevel"/>
    <w:tmpl w:val="F6A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F2727"/>
    <w:multiLevelType w:val="hybridMultilevel"/>
    <w:tmpl w:val="3C2E1BD4"/>
    <w:lvl w:ilvl="0" w:tplc="02DAC5E4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7AB831AC"/>
    <w:multiLevelType w:val="hybridMultilevel"/>
    <w:tmpl w:val="C53E6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8295A"/>
    <w:multiLevelType w:val="hybridMultilevel"/>
    <w:tmpl w:val="B762CE1E"/>
    <w:lvl w:ilvl="0" w:tplc="15DAB516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21"/>
  </w:num>
  <w:num w:numId="5">
    <w:abstractNumId w:val="2"/>
  </w:num>
  <w:num w:numId="6">
    <w:abstractNumId w:val="4"/>
  </w:num>
  <w:num w:numId="7">
    <w:abstractNumId w:val="18"/>
  </w:num>
  <w:num w:numId="8">
    <w:abstractNumId w:val="16"/>
  </w:num>
  <w:num w:numId="9">
    <w:abstractNumId w:val="10"/>
  </w:num>
  <w:num w:numId="10">
    <w:abstractNumId w:val="9"/>
  </w:num>
  <w:num w:numId="11">
    <w:abstractNumId w:val="3"/>
  </w:num>
  <w:num w:numId="12">
    <w:abstractNumId w:val="24"/>
  </w:num>
  <w:num w:numId="13">
    <w:abstractNumId w:val="7"/>
  </w:num>
  <w:num w:numId="14">
    <w:abstractNumId w:val="26"/>
  </w:num>
  <w:num w:numId="15">
    <w:abstractNumId w:val="28"/>
  </w:num>
  <w:num w:numId="16">
    <w:abstractNumId w:val="12"/>
  </w:num>
  <w:num w:numId="17">
    <w:abstractNumId w:val="6"/>
  </w:num>
  <w:num w:numId="18">
    <w:abstractNumId w:val="13"/>
  </w:num>
  <w:num w:numId="19">
    <w:abstractNumId w:val="27"/>
  </w:num>
  <w:num w:numId="20">
    <w:abstractNumId w:val="25"/>
  </w:num>
  <w:num w:numId="21">
    <w:abstractNumId w:val="0"/>
  </w:num>
  <w:num w:numId="22">
    <w:abstractNumId w:val="11"/>
  </w:num>
  <w:num w:numId="23">
    <w:abstractNumId w:val="19"/>
  </w:num>
  <w:num w:numId="24">
    <w:abstractNumId w:val="5"/>
  </w:num>
  <w:num w:numId="25">
    <w:abstractNumId w:val="8"/>
  </w:num>
  <w:num w:numId="26">
    <w:abstractNumId w:val="1"/>
  </w:num>
  <w:num w:numId="27">
    <w:abstractNumId w:val="20"/>
  </w:num>
  <w:num w:numId="28">
    <w:abstractNumId w:val="2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6D"/>
    <w:rsid w:val="00000C1B"/>
    <w:rsid w:val="000063DA"/>
    <w:rsid w:val="0003181E"/>
    <w:rsid w:val="0003528F"/>
    <w:rsid w:val="000362C5"/>
    <w:rsid w:val="000401DE"/>
    <w:rsid w:val="00042ED5"/>
    <w:rsid w:val="00074D06"/>
    <w:rsid w:val="000777BA"/>
    <w:rsid w:val="000942C9"/>
    <w:rsid w:val="000960A1"/>
    <w:rsid w:val="000A6E2C"/>
    <w:rsid w:val="000C3B9A"/>
    <w:rsid w:val="000E07F9"/>
    <w:rsid w:val="000E2735"/>
    <w:rsid w:val="000F694F"/>
    <w:rsid w:val="000F7F60"/>
    <w:rsid w:val="00103735"/>
    <w:rsid w:val="0011028D"/>
    <w:rsid w:val="001137F2"/>
    <w:rsid w:val="00123B01"/>
    <w:rsid w:val="001331C4"/>
    <w:rsid w:val="00135287"/>
    <w:rsid w:val="00147B56"/>
    <w:rsid w:val="001614BA"/>
    <w:rsid w:val="00170728"/>
    <w:rsid w:val="0017765D"/>
    <w:rsid w:val="001902EE"/>
    <w:rsid w:val="001B4AF0"/>
    <w:rsid w:val="001B4D0F"/>
    <w:rsid w:val="001B60F4"/>
    <w:rsid w:val="001C1BBA"/>
    <w:rsid w:val="001C5A9B"/>
    <w:rsid w:val="001D5EEC"/>
    <w:rsid w:val="001E357C"/>
    <w:rsid w:val="001E6500"/>
    <w:rsid w:val="00210811"/>
    <w:rsid w:val="002138EC"/>
    <w:rsid w:val="00213F3D"/>
    <w:rsid w:val="002205B9"/>
    <w:rsid w:val="002248C3"/>
    <w:rsid w:val="00224C6D"/>
    <w:rsid w:val="00246E9F"/>
    <w:rsid w:val="00264998"/>
    <w:rsid w:val="002707C8"/>
    <w:rsid w:val="0027589E"/>
    <w:rsid w:val="002A64C6"/>
    <w:rsid w:val="002B6B8D"/>
    <w:rsid w:val="002E123A"/>
    <w:rsid w:val="002E1EE9"/>
    <w:rsid w:val="00304638"/>
    <w:rsid w:val="00306366"/>
    <w:rsid w:val="00325692"/>
    <w:rsid w:val="00327B9C"/>
    <w:rsid w:val="003374E0"/>
    <w:rsid w:val="00337E0C"/>
    <w:rsid w:val="003538CD"/>
    <w:rsid w:val="00354DA5"/>
    <w:rsid w:val="003719F7"/>
    <w:rsid w:val="0038524D"/>
    <w:rsid w:val="003903E4"/>
    <w:rsid w:val="003972F7"/>
    <w:rsid w:val="003B23D3"/>
    <w:rsid w:val="003D1A1E"/>
    <w:rsid w:val="003D549B"/>
    <w:rsid w:val="003E2F24"/>
    <w:rsid w:val="003E3648"/>
    <w:rsid w:val="003E38AA"/>
    <w:rsid w:val="00427DB2"/>
    <w:rsid w:val="00431649"/>
    <w:rsid w:val="004353C4"/>
    <w:rsid w:val="00461A11"/>
    <w:rsid w:val="00464740"/>
    <w:rsid w:val="00481D79"/>
    <w:rsid w:val="00487536"/>
    <w:rsid w:val="00494683"/>
    <w:rsid w:val="00495663"/>
    <w:rsid w:val="004A3BCB"/>
    <w:rsid w:val="004E38F2"/>
    <w:rsid w:val="005042C2"/>
    <w:rsid w:val="00507880"/>
    <w:rsid w:val="0051609E"/>
    <w:rsid w:val="00516AB9"/>
    <w:rsid w:val="00516F65"/>
    <w:rsid w:val="005304A9"/>
    <w:rsid w:val="00536DB2"/>
    <w:rsid w:val="0056145A"/>
    <w:rsid w:val="00563636"/>
    <w:rsid w:val="00564E05"/>
    <w:rsid w:val="00565A43"/>
    <w:rsid w:val="0056787F"/>
    <w:rsid w:val="00571158"/>
    <w:rsid w:val="005777A6"/>
    <w:rsid w:val="005A39B5"/>
    <w:rsid w:val="005A3C27"/>
    <w:rsid w:val="005B7D17"/>
    <w:rsid w:val="005C52BE"/>
    <w:rsid w:val="005D0837"/>
    <w:rsid w:val="005F406D"/>
    <w:rsid w:val="005F417A"/>
    <w:rsid w:val="005F6119"/>
    <w:rsid w:val="00602DAF"/>
    <w:rsid w:val="00621C5D"/>
    <w:rsid w:val="00627699"/>
    <w:rsid w:val="00641DB6"/>
    <w:rsid w:val="00661634"/>
    <w:rsid w:val="00661747"/>
    <w:rsid w:val="0066798D"/>
    <w:rsid w:val="0067301F"/>
    <w:rsid w:val="00695426"/>
    <w:rsid w:val="006970E1"/>
    <w:rsid w:val="00697B2F"/>
    <w:rsid w:val="006A4985"/>
    <w:rsid w:val="006C3CAB"/>
    <w:rsid w:val="006D5F96"/>
    <w:rsid w:val="006D6223"/>
    <w:rsid w:val="006F056F"/>
    <w:rsid w:val="00721A51"/>
    <w:rsid w:val="00745B07"/>
    <w:rsid w:val="007507EB"/>
    <w:rsid w:val="00764F5F"/>
    <w:rsid w:val="007653FC"/>
    <w:rsid w:val="00773996"/>
    <w:rsid w:val="0077604A"/>
    <w:rsid w:val="00793DAD"/>
    <w:rsid w:val="007A15E7"/>
    <w:rsid w:val="007B0989"/>
    <w:rsid w:val="007C7C0D"/>
    <w:rsid w:val="007D550C"/>
    <w:rsid w:val="007E5823"/>
    <w:rsid w:val="007E6B2B"/>
    <w:rsid w:val="00811EEA"/>
    <w:rsid w:val="008124D1"/>
    <w:rsid w:val="008409CC"/>
    <w:rsid w:val="00884A96"/>
    <w:rsid w:val="00884C95"/>
    <w:rsid w:val="00891580"/>
    <w:rsid w:val="008A1A7C"/>
    <w:rsid w:val="008A3F45"/>
    <w:rsid w:val="008D1384"/>
    <w:rsid w:val="008D3DCF"/>
    <w:rsid w:val="0090028D"/>
    <w:rsid w:val="00913261"/>
    <w:rsid w:val="009139BF"/>
    <w:rsid w:val="0094195C"/>
    <w:rsid w:val="0095636D"/>
    <w:rsid w:val="00960C81"/>
    <w:rsid w:val="00974064"/>
    <w:rsid w:val="00993C55"/>
    <w:rsid w:val="0099747C"/>
    <w:rsid w:val="009A5BED"/>
    <w:rsid w:val="009A7E0A"/>
    <w:rsid w:val="009D01F9"/>
    <w:rsid w:val="009F1FEA"/>
    <w:rsid w:val="00A00C2D"/>
    <w:rsid w:val="00A01182"/>
    <w:rsid w:val="00A37963"/>
    <w:rsid w:val="00A53BEB"/>
    <w:rsid w:val="00A56D56"/>
    <w:rsid w:val="00A5710E"/>
    <w:rsid w:val="00A63FFD"/>
    <w:rsid w:val="00A72727"/>
    <w:rsid w:val="00A80039"/>
    <w:rsid w:val="00A83A1A"/>
    <w:rsid w:val="00A977E5"/>
    <w:rsid w:val="00AA2588"/>
    <w:rsid w:val="00AB64C1"/>
    <w:rsid w:val="00AB7E0F"/>
    <w:rsid w:val="00AC557B"/>
    <w:rsid w:val="00AD5E04"/>
    <w:rsid w:val="00AD7B95"/>
    <w:rsid w:val="00AF01F3"/>
    <w:rsid w:val="00B0684C"/>
    <w:rsid w:val="00B1481F"/>
    <w:rsid w:val="00B172F2"/>
    <w:rsid w:val="00B30AD2"/>
    <w:rsid w:val="00B4064B"/>
    <w:rsid w:val="00B50D14"/>
    <w:rsid w:val="00B763E8"/>
    <w:rsid w:val="00B82AF0"/>
    <w:rsid w:val="00B9406B"/>
    <w:rsid w:val="00BA0D23"/>
    <w:rsid w:val="00BA16CB"/>
    <w:rsid w:val="00BA51BB"/>
    <w:rsid w:val="00BA6531"/>
    <w:rsid w:val="00BB358C"/>
    <w:rsid w:val="00BE7901"/>
    <w:rsid w:val="00C00662"/>
    <w:rsid w:val="00C017AF"/>
    <w:rsid w:val="00C028E9"/>
    <w:rsid w:val="00C02923"/>
    <w:rsid w:val="00C0361F"/>
    <w:rsid w:val="00C14F22"/>
    <w:rsid w:val="00C3030E"/>
    <w:rsid w:val="00C549E8"/>
    <w:rsid w:val="00C558E4"/>
    <w:rsid w:val="00C56C1F"/>
    <w:rsid w:val="00C56C38"/>
    <w:rsid w:val="00C61A4E"/>
    <w:rsid w:val="00C655B9"/>
    <w:rsid w:val="00C80ECE"/>
    <w:rsid w:val="00C84EC5"/>
    <w:rsid w:val="00C86EE9"/>
    <w:rsid w:val="00C91EA7"/>
    <w:rsid w:val="00C95FB5"/>
    <w:rsid w:val="00CC07C4"/>
    <w:rsid w:val="00CC3B91"/>
    <w:rsid w:val="00CD088F"/>
    <w:rsid w:val="00CD65A6"/>
    <w:rsid w:val="00CE0B1B"/>
    <w:rsid w:val="00CE0F40"/>
    <w:rsid w:val="00CF24FC"/>
    <w:rsid w:val="00CF27FC"/>
    <w:rsid w:val="00D1317A"/>
    <w:rsid w:val="00D30BF6"/>
    <w:rsid w:val="00D31120"/>
    <w:rsid w:val="00D35F06"/>
    <w:rsid w:val="00D36C21"/>
    <w:rsid w:val="00D40F8C"/>
    <w:rsid w:val="00D46414"/>
    <w:rsid w:val="00D64B7A"/>
    <w:rsid w:val="00D734C3"/>
    <w:rsid w:val="00D82BE8"/>
    <w:rsid w:val="00D92B6F"/>
    <w:rsid w:val="00D95C6C"/>
    <w:rsid w:val="00DA3731"/>
    <w:rsid w:val="00DA632A"/>
    <w:rsid w:val="00DE5608"/>
    <w:rsid w:val="00E1780D"/>
    <w:rsid w:val="00E26DE3"/>
    <w:rsid w:val="00E411F6"/>
    <w:rsid w:val="00E45B1B"/>
    <w:rsid w:val="00E46CD3"/>
    <w:rsid w:val="00E57B00"/>
    <w:rsid w:val="00E6160E"/>
    <w:rsid w:val="00E62A6C"/>
    <w:rsid w:val="00E76670"/>
    <w:rsid w:val="00E77317"/>
    <w:rsid w:val="00E77DF4"/>
    <w:rsid w:val="00E95C57"/>
    <w:rsid w:val="00EA0CFB"/>
    <w:rsid w:val="00EE1C74"/>
    <w:rsid w:val="00EE34B0"/>
    <w:rsid w:val="00EF1906"/>
    <w:rsid w:val="00EF7EA1"/>
    <w:rsid w:val="00F14AD1"/>
    <w:rsid w:val="00F2019C"/>
    <w:rsid w:val="00F21DD1"/>
    <w:rsid w:val="00F234DD"/>
    <w:rsid w:val="00F265A7"/>
    <w:rsid w:val="00F41BFC"/>
    <w:rsid w:val="00FA36D0"/>
    <w:rsid w:val="00FB7452"/>
    <w:rsid w:val="00FD6FDF"/>
    <w:rsid w:val="00FE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78D617"/>
  <w15:docId w15:val="{40467A8E-D57B-41DC-AA10-1E137A6E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384"/>
    <w:pPr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1">
    <w:name w:val="Заголовок 1 Знак"/>
    <w:basedOn w:val="a0"/>
    <w:link w:val="11"/>
    <w:qFormat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">
    <w:name w:val="Заголовок 2 Знак"/>
    <w:basedOn w:val="a0"/>
    <w:link w:val="21"/>
    <w:uiPriority w:val="99"/>
    <w:qFormat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">
    <w:name w:val="Заголовок 9 Знак"/>
    <w:basedOn w:val="a0"/>
    <w:link w:val="91"/>
    <w:uiPriority w:val="9"/>
    <w:qFormat/>
    <w:rsid w:val="00D04180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D04180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Основной текст Знак"/>
    <w:basedOn w:val="a0"/>
    <w:link w:val="a7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10"/>
    <w:uiPriority w:val="99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styleId="a9">
    <w:name w:val="page number"/>
    <w:basedOn w:val="a0"/>
    <w:qFormat/>
    <w:rsid w:val="00D04180"/>
  </w:style>
  <w:style w:type="character" w:customStyle="1" w:styleId="aa">
    <w:name w:val="Верхний колонтитул Знак"/>
    <w:basedOn w:val="a0"/>
    <w:link w:val="12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13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FontStyle27">
    <w:name w:val="Font Style27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D04180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D04180"/>
    <w:rPr>
      <w:rFonts w:eastAsia="Times New Roman"/>
    </w:rPr>
  </w:style>
  <w:style w:type="character" w:customStyle="1" w:styleId="210">
    <w:name w:val="Основной текст 2 Знак1"/>
    <w:basedOn w:val="a0"/>
    <w:uiPriority w:val="99"/>
    <w:semiHidden/>
    <w:qFormat/>
    <w:rsid w:val="00D04180"/>
    <w:rPr>
      <w:rFonts w:ascii="Calibri" w:eastAsia="Times New Roman" w:hAnsi="Calibri" w:cs="Times New Roman"/>
    </w:rPr>
  </w:style>
  <w:style w:type="character" w:customStyle="1" w:styleId="FontStyle42">
    <w:name w:val="Font Style42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qFormat/>
    <w:rsid w:val="00D04180"/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qFormat/>
    <w:rsid w:val="00D04180"/>
    <w:rPr>
      <w:rFonts w:ascii="Calibri" w:eastAsia="Times New Roman" w:hAnsi="Calibri" w:cs="Times New Roman"/>
      <w:sz w:val="16"/>
      <w:szCs w:val="16"/>
    </w:rPr>
  </w:style>
  <w:style w:type="character" w:customStyle="1" w:styleId="FontStyle26">
    <w:name w:val="Font Style26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D04180"/>
    <w:rPr>
      <w:rFonts w:ascii="Tahoma" w:eastAsia="Times New Roman" w:hAnsi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qFormat/>
    <w:rsid w:val="00D04180"/>
    <w:rPr>
      <w:rFonts w:ascii="Segoe UI" w:eastAsia="Times New Roman" w:hAnsi="Segoe UI" w:cs="Segoe UI"/>
      <w:sz w:val="18"/>
      <w:szCs w:val="18"/>
    </w:rPr>
  </w:style>
  <w:style w:type="character" w:customStyle="1" w:styleId="FontStyle36">
    <w:name w:val="Font Style36"/>
    <w:uiPriority w:val="99"/>
    <w:qFormat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D04180"/>
    <w:rPr>
      <w:rFonts w:ascii="Times New Roman" w:hAnsi="Times New Roman" w:cs="Times New Roman"/>
      <w:i/>
      <w:iCs/>
      <w:sz w:val="24"/>
      <w:szCs w:val="24"/>
    </w:rPr>
  </w:style>
  <w:style w:type="character" w:customStyle="1" w:styleId="ae">
    <w:name w:val="Посещённая гиперссылка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uiPriority w:val="99"/>
    <w:semiHidden/>
    <w:qFormat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qFormat/>
    <w:rsid w:val="00D04180"/>
  </w:style>
  <w:style w:type="character" w:customStyle="1" w:styleId="b">
    <w:name w:val="b"/>
    <w:qFormat/>
    <w:rsid w:val="00D04180"/>
  </w:style>
  <w:style w:type="character" w:customStyle="1" w:styleId="blk">
    <w:name w:val="blk"/>
    <w:qFormat/>
    <w:rsid w:val="00D04180"/>
  </w:style>
  <w:style w:type="character" w:customStyle="1" w:styleId="af">
    <w:name w:val="Заголовок Знак"/>
    <w:qFormat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D04180"/>
  </w:style>
  <w:style w:type="character" w:customStyle="1" w:styleId="submenu-table">
    <w:name w:val="submenu-table"/>
    <w:qFormat/>
    <w:rsid w:val="00D04180"/>
  </w:style>
  <w:style w:type="character" w:customStyle="1" w:styleId="15">
    <w:name w:val="Заголовок Знак1"/>
    <w:basedOn w:val="a0"/>
    <w:link w:val="af0"/>
    <w:uiPriority w:val="10"/>
    <w:qFormat/>
    <w:rsid w:val="00D0418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pple-style-span">
    <w:name w:val="apple-style-span"/>
    <w:basedOn w:val="a0"/>
    <w:qFormat/>
    <w:rsid w:val="00BB04F1"/>
  </w:style>
  <w:style w:type="character" w:customStyle="1" w:styleId="FontStyle60">
    <w:name w:val="Font Style60"/>
    <w:qFormat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D315BE"/>
    <w:rPr>
      <w:rFonts w:ascii="Times New Roman" w:hAnsi="Times New Roman"/>
      <w:sz w:val="18"/>
    </w:rPr>
  </w:style>
  <w:style w:type="character" w:customStyle="1" w:styleId="af1">
    <w:name w:val="Абзац списка Знак"/>
    <w:aliases w:val="2 Спс точк Знак,Имя Рисунка Знак,List Paragraph Знак"/>
    <w:link w:val="af2"/>
    <w:uiPriority w:val="34"/>
    <w:qFormat/>
    <w:locked/>
    <w:rsid w:val="00B952F3"/>
    <w:rPr>
      <w:rFonts w:ascii="Calibri" w:eastAsia="Calibri" w:hAnsi="Calibri" w:cs="Times New Roman"/>
    </w:rPr>
  </w:style>
  <w:style w:type="character" w:customStyle="1" w:styleId="af3">
    <w:name w:val="Привязка сноски"/>
    <w:rsid w:val="0095636D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B952F3"/>
    <w:rPr>
      <w:vertAlign w:val="superscript"/>
    </w:rPr>
  </w:style>
  <w:style w:type="character" w:customStyle="1" w:styleId="23">
    <w:name w:val="Текст сноски Знак2"/>
    <w:qFormat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B537F5"/>
  </w:style>
  <w:style w:type="character" w:customStyle="1" w:styleId="quantity">
    <w:name w:val="quantity"/>
    <w:basedOn w:val="a0"/>
    <w:qFormat/>
    <w:rsid w:val="00B537F5"/>
  </w:style>
  <w:style w:type="paragraph" w:customStyle="1" w:styleId="16">
    <w:name w:val="Заголовок1"/>
    <w:basedOn w:val="a"/>
    <w:next w:val="a7"/>
    <w:qFormat/>
    <w:rsid w:val="0095636D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"/>
    <w:link w:val="a6"/>
    <w:rsid w:val="00D04180"/>
    <w:pPr>
      <w:spacing w:after="120"/>
    </w:pPr>
    <w:rPr>
      <w:sz w:val="20"/>
      <w:szCs w:val="20"/>
    </w:rPr>
  </w:style>
  <w:style w:type="paragraph" w:styleId="af4">
    <w:name w:val="List"/>
    <w:basedOn w:val="a7"/>
    <w:rsid w:val="0095636D"/>
    <w:rPr>
      <w:rFonts w:cs="Noto Sans Devanagari"/>
    </w:rPr>
  </w:style>
  <w:style w:type="paragraph" w:customStyle="1" w:styleId="17">
    <w:name w:val="Название объекта1"/>
    <w:basedOn w:val="a"/>
    <w:qFormat/>
    <w:rsid w:val="0095636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rsid w:val="0095636D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D0418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D04180"/>
    <w:rPr>
      <w:color w:val="auto"/>
    </w:rPr>
  </w:style>
  <w:style w:type="paragraph" w:styleId="30">
    <w:name w:val="Body Text Indent 3"/>
    <w:basedOn w:val="a"/>
    <w:link w:val="3"/>
    <w:qFormat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6">
    <w:name w:val="Normal (Web)"/>
    <w:basedOn w:val="a"/>
    <w:uiPriority w:val="99"/>
    <w:qFormat/>
    <w:rsid w:val="00D04180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D04180"/>
    <w:pPr>
      <w:spacing w:after="120"/>
      <w:ind w:left="283"/>
    </w:pPr>
    <w:rPr>
      <w:sz w:val="20"/>
      <w:szCs w:val="20"/>
    </w:rPr>
  </w:style>
  <w:style w:type="paragraph" w:customStyle="1" w:styleId="ConsPlusNormal">
    <w:name w:val="ConsPlusNormal"/>
    <w:qFormat/>
    <w:rsid w:val="00D04180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8">
    <w:name w:val="Абзац списка1"/>
    <w:basedOn w:val="a"/>
    <w:qFormat/>
    <w:rsid w:val="00D04180"/>
    <w:pPr>
      <w:ind w:left="720"/>
      <w:contextualSpacing/>
    </w:pPr>
  </w:style>
  <w:style w:type="paragraph" w:customStyle="1" w:styleId="af7">
    <w:name w:val="Колонтитул"/>
    <w:basedOn w:val="a"/>
    <w:qFormat/>
    <w:rsid w:val="0095636D"/>
  </w:style>
  <w:style w:type="paragraph" w:customStyle="1" w:styleId="10">
    <w:name w:val="Нижний колонтитул1"/>
    <w:basedOn w:val="a"/>
    <w:link w:val="a8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2">
    <w:name w:val="Верхний колонтитул1"/>
    <w:basedOn w:val="a"/>
    <w:link w:val="aa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3">
    <w:name w:val="Текст сноски1"/>
    <w:basedOn w:val="a"/>
    <w:link w:val="ab"/>
    <w:rsid w:val="00D04180"/>
    <w:rPr>
      <w:sz w:val="20"/>
      <w:szCs w:val="20"/>
    </w:rPr>
  </w:style>
  <w:style w:type="paragraph" w:customStyle="1" w:styleId="Style20">
    <w:name w:val="Style20"/>
    <w:basedOn w:val="a"/>
    <w:uiPriority w:val="99"/>
    <w:qFormat/>
    <w:rsid w:val="00D04180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D04180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D04180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9">
    <w:name w:val="Обычный1"/>
    <w:qFormat/>
    <w:rsid w:val="00D0418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0"/>
    <w:uiPriority w:val="99"/>
    <w:semiHidden/>
    <w:unhideWhenUsed/>
    <w:qFormat/>
    <w:rsid w:val="00D04180"/>
    <w:pPr>
      <w:spacing w:after="120" w:line="480" w:lineRule="auto"/>
    </w:pPr>
    <w:rPr>
      <w:rFonts w:cstheme="minorBidi"/>
    </w:rPr>
  </w:style>
  <w:style w:type="paragraph" w:customStyle="1" w:styleId="Style9">
    <w:name w:val="Style9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D04180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8">
    <w:name w:val="Основной абзац"/>
    <w:basedOn w:val="a"/>
    <w:qFormat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D04180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D04180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D04180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1"/>
    <w:uiPriority w:val="99"/>
    <w:semiHidden/>
    <w:unhideWhenUsed/>
    <w:qFormat/>
    <w:rsid w:val="00D04180"/>
    <w:pPr>
      <w:spacing w:after="120"/>
    </w:pPr>
    <w:rPr>
      <w:rFonts w:cstheme="minorBidi"/>
      <w:sz w:val="16"/>
      <w:szCs w:val="16"/>
    </w:rPr>
  </w:style>
  <w:style w:type="paragraph" w:customStyle="1" w:styleId="Style10">
    <w:name w:val="Style10"/>
    <w:basedOn w:val="a"/>
    <w:uiPriority w:val="99"/>
    <w:qFormat/>
    <w:rsid w:val="00D04180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D04180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D04180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D04180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D04180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D04180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D04180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qFormat/>
    <w:rsid w:val="00D04180"/>
    <w:rPr>
      <w:rFonts w:ascii="Tahoma" w:hAnsi="Tahoma" w:cstheme="minorBidi"/>
      <w:sz w:val="16"/>
      <w:szCs w:val="16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D04180"/>
    <w:pPr>
      <w:widowControl w:val="0"/>
      <w:spacing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a">
    <w:name w:val="Текст1"/>
    <w:basedOn w:val="a"/>
    <w:qFormat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styleId="af2">
    <w:name w:val="List Paragraph"/>
    <w:aliases w:val="2 Спс точк,Имя Рисунка,List Paragraph"/>
    <w:basedOn w:val="a"/>
    <w:link w:val="af1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qFormat/>
    <w:rsid w:val="00D04180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9">
    <w:name w:val="Îáû÷íûé"/>
    <w:qFormat/>
    <w:rsid w:val="00D041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15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obychnyjjweb">
    <w:name w:val="obychnyjjweb"/>
    <w:basedOn w:val="a"/>
    <w:qFormat/>
    <w:rsid w:val="00BB04F1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D315BE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D315BE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  <w:rsid w:val="0095636D"/>
  </w:style>
  <w:style w:type="paragraph" w:customStyle="1" w:styleId="afb">
    <w:name w:val="Содержимое таблицы"/>
    <w:basedOn w:val="a"/>
    <w:qFormat/>
    <w:rsid w:val="0095636D"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rsid w:val="0095636D"/>
    <w:pPr>
      <w:jc w:val="center"/>
    </w:pPr>
    <w:rPr>
      <w:b/>
      <w:bCs/>
    </w:rPr>
  </w:style>
  <w:style w:type="table" w:styleId="afd">
    <w:name w:val="Table Grid"/>
    <w:basedOn w:val="a1"/>
    <w:uiPriority w:val="39"/>
    <w:rsid w:val="00D0418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0">
    <w:name w:val="Light Grid Accent 3"/>
    <w:basedOn w:val="a1"/>
    <w:uiPriority w:val="99"/>
    <w:semiHidden/>
    <w:unhideWhenUsed/>
    <w:rsid w:val="00D0418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33">
    <w:name w:val="Сетка таблицы3"/>
    <w:basedOn w:val="a1"/>
    <w:uiPriority w:val="39"/>
    <w:rsid w:val="009B4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733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"/>
    <w:link w:val="1c"/>
    <w:unhideWhenUsed/>
    <w:rsid w:val="005042C2"/>
    <w:pPr>
      <w:tabs>
        <w:tab w:val="center" w:pos="4677"/>
        <w:tab w:val="right" w:pos="9355"/>
      </w:tabs>
    </w:pPr>
  </w:style>
  <w:style w:type="character" w:customStyle="1" w:styleId="1c">
    <w:name w:val="Верхний колонтитул Знак1"/>
    <w:basedOn w:val="a0"/>
    <w:link w:val="afe"/>
    <w:rsid w:val="005042C2"/>
    <w:rPr>
      <w:rFonts w:eastAsia="Times New Roman" w:cs="Times New Roman"/>
    </w:rPr>
  </w:style>
  <w:style w:type="paragraph" w:styleId="aff">
    <w:name w:val="footer"/>
    <w:basedOn w:val="a"/>
    <w:link w:val="1d"/>
    <w:uiPriority w:val="99"/>
    <w:unhideWhenUsed/>
    <w:rsid w:val="005042C2"/>
    <w:pPr>
      <w:tabs>
        <w:tab w:val="center" w:pos="4677"/>
        <w:tab w:val="right" w:pos="9355"/>
      </w:tabs>
    </w:pPr>
  </w:style>
  <w:style w:type="character" w:customStyle="1" w:styleId="1d">
    <w:name w:val="Нижний колонтитул Знак1"/>
    <w:basedOn w:val="a0"/>
    <w:link w:val="aff"/>
    <w:uiPriority w:val="99"/>
    <w:rsid w:val="005042C2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064FD-AB9E-436F-A68B-EEFEE0C92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32</Pages>
  <Words>7858</Words>
  <Characters>44794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15</cp:revision>
  <cp:lastPrinted>2023-05-24T11:02:00Z</cp:lastPrinted>
  <dcterms:created xsi:type="dcterms:W3CDTF">2023-05-02T14:49:00Z</dcterms:created>
  <dcterms:modified xsi:type="dcterms:W3CDTF">2024-02-26T12:56:00Z</dcterms:modified>
  <dc:language>ru-RU</dc:language>
</cp:coreProperties>
</file>